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36" w:rsidRDefault="00134236" w:rsidP="00134236">
      <w:pPr>
        <w:pStyle w:val="Default"/>
        <w:jc w:val="center"/>
        <w:rPr>
          <w:rFonts w:cstheme="minorBidi"/>
          <w:color w:val="auto"/>
          <w:sz w:val="96"/>
          <w:szCs w:val="96"/>
        </w:rPr>
      </w:pPr>
      <w:r>
        <w:rPr>
          <w:rFonts w:cstheme="minorBidi"/>
          <w:color w:val="auto"/>
          <w:sz w:val="96"/>
          <w:szCs w:val="96"/>
        </w:rPr>
        <w:t>学习宣传资料</w:t>
      </w:r>
    </w:p>
    <w:p w:rsidR="00134236" w:rsidRDefault="00134236" w:rsidP="00134236">
      <w:pPr>
        <w:pStyle w:val="Default"/>
        <w:jc w:val="center"/>
        <w:rPr>
          <w:rFonts w:ascii="SimSun" w:hAnsi="SimSun" w:cs="SimSun"/>
          <w:color w:val="auto"/>
          <w:sz w:val="32"/>
          <w:szCs w:val="32"/>
        </w:rPr>
      </w:pPr>
      <w:r>
        <w:rPr>
          <w:rFonts w:ascii="SimSun" w:hAnsi="SimSun" w:cs="SimSun"/>
          <w:color w:val="auto"/>
          <w:sz w:val="32"/>
          <w:szCs w:val="32"/>
        </w:rPr>
        <w:t>（第</w:t>
      </w:r>
      <w:r>
        <w:rPr>
          <w:rFonts w:ascii="Times New Roman" w:hAnsi="Times New Roman" w:cs="Times New Roman"/>
          <w:color w:val="auto"/>
          <w:sz w:val="32"/>
          <w:szCs w:val="32"/>
        </w:rPr>
        <w:t>61</w:t>
      </w:r>
      <w:r>
        <w:rPr>
          <w:rFonts w:ascii="SimSun" w:hAnsi="SimSun" w:cs="SimSun"/>
          <w:color w:val="auto"/>
          <w:sz w:val="32"/>
          <w:szCs w:val="32"/>
        </w:rPr>
        <w:t>期）</w:t>
      </w:r>
    </w:p>
    <w:p w:rsidR="00134236" w:rsidRDefault="00134236" w:rsidP="00134236">
      <w:pPr>
        <w:pStyle w:val="Default"/>
        <w:jc w:val="center"/>
        <w:rPr>
          <w:rFonts w:ascii="SimSun" w:hAnsi="SimSun" w:cs="SimSun"/>
          <w:color w:val="auto"/>
          <w:sz w:val="32"/>
          <w:szCs w:val="32"/>
        </w:rPr>
      </w:pPr>
      <w:r>
        <w:rPr>
          <w:rFonts w:ascii="SimSun" w:hAnsi="SimSun" w:cs="SimSun"/>
          <w:color w:val="auto"/>
          <w:sz w:val="32"/>
          <w:szCs w:val="32"/>
        </w:rPr>
        <w:t>陕西师范大学党委宣传部</w:t>
      </w:r>
      <w:r>
        <w:rPr>
          <w:rFonts w:ascii="SimSun" w:hAnsi="SimSun" w:cs="SimSun" w:hint="eastAsia"/>
          <w:color w:val="auto"/>
          <w:sz w:val="32"/>
          <w:szCs w:val="32"/>
        </w:rPr>
        <w:t xml:space="preserve"> </w:t>
      </w:r>
      <w:r>
        <w:rPr>
          <w:rFonts w:ascii="Times New Roman" w:hAnsi="Times New Roman" w:cs="Times New Roman"/>
          <w:color w:val="auto"/>
          <w:sz w:val="32"/>
          <w:szCs w:val="32"/>
        </w:rPr>
        <w:t>2017</w:t>
      </w:r>
      <w:r>
        <w:rPr>
          <w:rFonts w:ascii="SimSun" w:hAnsi="SimSun" w:cs="SimSun"/>
          <w:color w:val="auto"/>
          <w:sz w:val="32"/>
          <w:szCs w:val="32"/>
        </w:rPr>
        <w:t>年</w:t>
      </w:r>
      <w:r>
        <w:rPr>
          <w:rFonts w:ascii="Times New Roman" w:hAnsi="Times New Roman" w:cs="Times New Roman"/>
          <w:color w:val="auto"/>
          <w:sz w:val="32"/>
          <w:szCs w:val="32"/>
        </w:rPr>
        <w:t>8</w:t>
      </w:r>
      <w:r>
        <w:rPr>
          <w:rFonts w:ascii="SimSun" w:hAnsi="SimSun" w:cs="SimSun"/>
          <w:color w:val="auto"/>
          <w:sz w:val="32"/>
          <w:szCs w:val="32"/>
        </w:rPr>
        <w:t>月</w:t>
      </w:r>
      <w:r>
        <w:rPr>
          <w:rFonts w:ascii="Times New Roman" w:hAnsi="Times New Roman" w:cs="Times New Roman"/>
          <w:color w:val="auto"/>
          <w:sz w:val="32"/>
          <w:szCs w:val="32"/>
        </w:rPr>
        <w:t>31</w:t>
      </w:r>
      <w:r>
        <w:rPr>
          <w:rFonts w:ascii="SimSun" w:hAnsi="SimSun" w:cs="SimSun"/>
          <w:color w:val="auto"/>
          <w:sz w:val="32"/>
          <w:szCs w:val="32"/>
        </w:rPr>
        <w:t>日</w:t>
      </w:r>
    </w:p>
    <w:p w:rsidR="00134236" w:rsidRDefault="00134236" w:rsidP="00134236">
      <w:pPr>
        <w:pStyle w:val="Default"/>
        <w:jc w:val="both"/>
        <w:rPr>
          <w:rFonts w:ascii="SimSun" w:hAnsi="SimSun" w:cs="SimSun"/>
          <w:color w:val="auto"/>
          <w:sz w:val="44"/>
          <w:szCs w:val="44"/>
        </w:rPr>
      </w:pPr>
      <w:r>
        <w:rPr>
          <w:rFonts w:ascii="SimSun" w:hAnsi="SimSun" w:cs="SimSun"/>
          <w:color w:val="auto"/>
          <w:sz w:val="44"/>
          <w:szCs w:val="44"/>
        </w:rPr>
        <w:t>本期目录</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●习近平总书记</w:t>
      </w:r>
      <w:r>
        <w:rPr>
          <w:rFonts w:ascii="黑体" w:eastAsia="黑体" w:hAnsi="SimSun" w:cs="黑体"/>
          <w:color w:val="auto"/>
          <w:sz w:val="30"/>
          <w:szCs w:val="30"/>
        </w:rPr>
        <w:t>“</w:t>
      </w:r>
      <w:r>
        <w:rPr>
          <w:rFonts w:ascii="黑体" w:eastAsia="黑体" w:hAnsi="SimSun" w:cs="黑体"/>
          <w:color w:val="auto"/>
          <w:sz w:val="30"/>
          <w:szCs w:val="30"/>
        </w:rPr>
        <w:t>7.26</w:t>
      </w:r>
      <w:r>
        <w:rPr>
          <w:rFonts w:ascii="黑体" w:eastAsia="黑体" w:hAnsi="SimSun" w:cs="黑体" w:hint="eastAsia"/>
          <w:color w:val="auto"/>
          <w:sz w:val="30"/>
          <w:szCs w:val="30"/>
        </w:rPr>
        <w:t>讲话</w:t>
      </w:r>
      <w:r>
        <w:rPr>
          <w:rFonts w:ascii="黑体" w:eastAsia="黑体" w:hAnsi="SimSun" w:cs="黑体"/>
          <w:color w:val="auto"/>
          <w:sz w:val="30"/>
          <w:szCs w:val="30"/>
        </w:rPr>
        <w:t>”</w:t>
      </w:r>
      <w:r>
        <w:rPr>
          <w:rFonts w:ascii="黑体" w:eastAsia="黑体" w:hAnsi="SimSun" w:cs="黑体" w:hint="eastAsia"/>
          <w:color w:val="auto"/>
          <w:sz w:val="30"/>
          <w:szCs w:val="30"/>
        </w:rPr>
        <w:t>摘要</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●人民日报系列评论：</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一论：在新的历史起点上不忘初心继往开来</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二论：牢牢把握中国特色社会主义这个主题</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三论：砥砺奋进的五年</w:t>
      </w:r>
      <w:r>
        <w:rPr>
          <w:rFonts w:ascii="黑体" w:eastAsia="黑体" w:hAnsi="SimSun" w:cs="黑体"/>
          <w:color w:val="auto"/>
          <w:sz w:val="30"/>
          <w:szCs w:val="30"/>
        </w:rPr>
        <w:t xml:space="preserve"> </w:t>
      </w:r>
      <w:r>
        <w:rPr>
          <w:rFonts w:ascii="黑体" w:eastAsia="黑体" w:hAnsi="SimSun" w:cs="黑体" w:hint="eastAsia"/>
          <w:color w:val="auto"/>
          <w:sz w:val="30"/>
          <w:szCs w:val="30"/>
        </w:rPr>
        <w:t>历史性成就和变革</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四论：人民对美好生活的向往就是党的奋斗目标</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五论：不断开辟中国特色社会主义发展新境界</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六论：勇于推进实践基础上的理论创新</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七论：为决胜全面小康实现中国梦而奋斗</w:t>
      </w:r>
    </w:p>
    <w:p w:rsidR="00134236" w:rsidRDefault="00134236" w:rsidP="00134236">
      <w:pPr>
        <w:pStyle w:val="Default"/>
        <w:jc w:val="both"/>
        <w:rPr>
          <w:rFonts w:ascii="黑体" w:eastAsia="黑体" w:hAnsi="SimSun" w:cs="黑体"/>
          <w:color w:val="auto"/>
          <w:sz w:val="30"/>
          <w:szCs w:val="30"/>
        </w:rPr>
      </w:pPr>
      <w:r>
        <w:rPr>
          <w:rFonts w:ascii="黑体" w:eastAsia="黑体" w:hAnsi="SimSun" w:cs="黑体" w:hint="eastAsia"/>
          <w:color w:val="auto"/>
          <w:sz w:val="30"/>
          <w:szCs w:val="30"/>
        </w:rPr>
        <w:t>八论：坚定不移推动全面从严治党向纵深发展</w:t>
      </w:r>
    </w:p>
    <w:p w:rsidR="00134236" w:rsidRDefault="00134236" w:rsidP="00134236">
      <w:pPr>
        <w:pStyle w:val="Default"/>
        <w:rPr>
          <w:rFonts w:cstheme="minorBidi"/>
          <w:color w:val="auto"/>
        </w:rPr>
      </w:pPr>
    </w:p>
    <w:p w:rsidR="00134236" w:rsidRDefault="00134236" w:rsidP="00134236">
      <w:pPr>
        <w:pStyle w:val="Default"/>
        <w:pageBreakBefore/>
        <w:rPr>
          <w:rFonts w:ascii="仿宋_GB2312" w:eastAsia="仿宋_GB2312" w:cs="仿宋_GB2312"/>
          <w:color w:val="auto"/>
          <w:sz w:val="26"/>
          <w:szCs w:val="26"/>
        </w:rPr>
      </w:pPr>
      <w:r>
        <w:rPr>
          <w:rFonts w:cstheme="minorBidi"/>
          <w:color w:val="auto"/>
          <w:sz w:val="26"/>
          <w:szCs w:val="26"/>
        </w:rPr>
        <w:lastRenderedPageBreak/>
        <w:t xml:space="preserve">编者按 </w:t>
      </w:r>
      <w:r>
        <w:rPr>
          <w:rFonts w:ascii="仿宋_GB2312" w:eastAsia="仿宋_GB2312" w:cs="仿宋_GB2312"/>
          <w:color w:val="auto"/>
          <w:sz w:val="26"/>
          <w:szCs w:val="26"/>
        </w:rPr>
        <w:t>7</w:t>
      </w:r>
      <w:r>
        <w:rPr>
          <w:rFonts w:ascii="仿宋_GB2312" w:eastAsia="仿宋_GB2312" w:cs="仿宋_GB2312" w:hint="eastAsia"/>
          <w:color w:val="auto"/>
          <w:sz w:val="26"/>
          <w:szCs w:val="26"/>
        </w:rPr>
        <w:t>月</w:t>
      </w:r>
      <w:r>
        <w:rPr>
          <w:rFonts w:ascii="仿宋_GB2312" w:eastAsia="仿宋_GB2312" w:cs="仿宋_GB2312"/>
          <w:color w:val="auto"/>
          <w:sz w:val="26"/>
          <w:szCs w:val="26"/>
        </w:rPr>
        <w:t>26</w:t>
      </w:r>
      <w:r>
        <w:rPr>
          <w:rFonts w:ascii="仿宋_GB2312" w:eastAsia="仿宋_GB2312" w:cs="仿宋_GB2312" w:hint="eastAsia"/>
          <w:color w:val="auto"/>
          <w:sz w:val="26"/>
          <w:szCs w:val="26"/>
        </w:rPr>
        <w:t>日至</w:t>
      </w:r>
      <w:r>
        <w:rPr>
          <w:rFonts w:ascii="仿宋_GB2312" w:eastAsia="仿宋_GB2312" w:cs="仿宋_GB2312"/>
          <w:color w:val="auto"/>
          <w:sz w:val="26"/>
          <w:szCs w:val="26"/>
        </w:rPr>
        <w:t>27</w:t>
      </w:r>
      <w:r>
        <w:rPr>
          <w:rFonts w:ascii="仿宋_GB2312" w:eastAsia="仿宋_GB2312" w:cs="仿宋_GB2312" w:hint="eastAsia"/>
          <w:color w:val="auto"/>
          <w:sz w:val="26"/>
          <w:szCs w:val="26"/>
        </w:rPr>
        <w:t>日，党中央举办省部级主要领导干部</w:t>
      </w:r>
      <w:r>
        <w:rPr>
          <w:rFonts w:ascii="仿宋_GB2312" w:eastAsia="仿宋_GB2312" w:cs="仿宋_GB2312"/>
          <w:color w:val="auto"/>
          <w:sz w:val="26"/>
          <w:szCs w:val="26"/>
        </w:rPr>
        <w:t>“</w:t>
      </w:r>
      <w:r>
        <w:rPr>
          <w:rFonts w:ascii="仿宋_GB2312" w:eastAsia="仿宋_GB2312" w:cs="仿宋_GB2312" w:hint="eastAsia"/>
          <w:color w:val="auto"/>
          <w:sz w:val="26"/>
          <w:szCs w:val="26"/>
        </w:rPr>
        <w:t>学习习近平总书记重要讲话精神，迎接党的十九大</w:t>
      </w:r>
      <w:r>
        <w:rPr>
          <w:rFonts w:ascii="仿宋_GB2312" w:eastAsia="仿宋_GB2312" w:cs="仿宋_GB2312"/>
          <w:color w:val="auto"/>
          <w:sz w:val="26"/>
          <w:szCs w:val="26"/>
        </w:rPr>
        <w:t>”</w:t>
      </w:r>
      <w:r>
        <w:rPr>
          <w:rFonts w:ascii="仿宋_GB2312" w:eastAsia="仿宋_GB2312" w:cs="仿宋_GB2312" w:hint="eastAsia"/>
          <w:color w:val="auto"/>
          <w:sz w:val="26"/>
          <w:szCs w:val="26"/>
        </w:rPr>
        <w:t>专题研讨班，习近平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本期学习资料对习近平总书记</w:t>
      </w:r>
      <w:r>
        <w:rPr>
          <w:rFonts w:ascii="仿宋_GB2312" w:eastAsia="仿宋_GB2312" w:cs="仿宋_GB2312"/>
          <w:color w:val="auto"/>
          <w:sz w:val="26"/>
          <w:szCs w:val="26"/>
        </w:rPr>
        <w:t>“</w:t>
      </w:r>
      <w:r>
        <w:rPr>
          <w:rFonts w:ascii="仿宋_GB2312" w:eastAsia="仿宋_GB2312" w:cs="仿宋_GB2312"/>
          <w:color w:val="auto"/>
          <w:sz w:val="26"/>
          <w:szCs w:val="26"/>
        </w:rPr>
        <w:t>7.26</w:t>
      </w:r>
      <w:r>
        <w:rPr>
          <w:rFonts w:ascii="仿宋_GB2312" w:eastAsia="仿宋_GB2312" w:cs="仿宋_GB2312"/>
          <w:color w:val="auto"/>
          <w:sz w:val="26"/>
          <w:szCs w:val="26"/>
        </w:rPr>
        <w:t>”</w:t>
      </w:r>
      <w:r>
        <w:rPr>
          <w:rFonts w:ascii="仿宋_GB2312" w:eastAsia="仿宋_GB2312" w:cs="仿宋_GB2312" w:hint="eastAsia"/>
          <w:color w:val="auto"/>
          <w:sz w:val="26"/>
          <w:szCs w:val="26"/>
        </w:rPr>
        <w:t>重要讲话内容及评论解读做了辑录。校内各单位要认真学习宣传贯彻讲话精神，为深化综合改革、积极推进</w:t>
      </w:r>
      <w:r>
        <w:rPr>
          <w:rFonts w:ascii="仿宋_GB2312" w:eastAsia="仿宋_GB2312" w:cs="仿宋_GB2312"/>
          <w:color w:val="auto"/>
          <w:sz w:val="26"/>
          <w:szCs w:val="26"/>
        </w:rPr>
        <w:t>“</w:t>
      </w:r>
      <w:r>
        <w:rPr>
          <w:rFonts w:ascii="仿宋_GB2312" w:eastAsia="仿宋_GB2312" w:cs="仿宋_GB2312" w:hint="eastAsia"/>
          <w:color w:val="auto"/>
          <w:sz w:val="26"/>
          <w:szCs w:val="26"/>
        </w:rPr>
        <w:t>双一流</w:t>
      </w:r>
      <w:r>
        <w:rPr>
          <w:rFonts w:ascii="仿宋_GB2312" w:eastAsia="仿宋_GB2312" w:cs="仿宋_GB2312"/>
          <w:color w:val="auto"/>
          <w:sz w:val="26"/>
          <w:szCs w:val="26"/>
        </w:rPr>
        <w:t>”</w:t>
      </w:r>
      <w:r>
        <w:rPr>
          <w:rFonts w:ascii="仿宋_GB2312" w:eastAsia="仿宋_GB2312" w:cs="仿宋_GB2312" w:hint="eastAsia"/>
          <w:color w:val="auto"/>
          <w:sz w:val="26"/>
          <w:szCs w:val="26"/>
        </w:rPr>
        <w:t>建设、加快高水平大学建设贡献力量。</w:t>
      </w:r>
    </w:p>
    <w:p w:rsidR="00792D8C" w:rsidRDefault="00792D8C" w:rsidP="00134236">
      <w:pPr>
        <w:pStyle w:val="Default"/>
        <w:rPr>
          <w:rFonts w:ascii="黑体" w:eastAsia="黑体" w:cs="黑体" w:hint="eastAsia"/>
          <w:color w:val="auto"/>
          <w:sz w:val="30"/>
          <w:szCs w:val="30"/>
        </w:rPr>
      </w:pPr>
    </w:p>
    <w:p w:rsidR="00792D8C"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习近平总书记</w:t>
      </w:r>
      <w:r>
        <w:rPr>
          <w:rFonts w:ascii="黑体" w:eastAsia="黑体" w:cs="黑体"/>
          <w:color w:val="auto"/>
          <w:sz w:val="30"/>
          <w:szCs w:val="30"/>
        </w:rPr>
        <w:t>“</w:t>
      </w:r>
      <w:r>
        <w:rPr>
          <w:rFonts w:ascii="黑体" w:eastAsia="黑体" w:cs="黑体"/>
          <w:color w:val="auto"/>
          <w:sz w:val="30"/>
          <w:szCs w:val="30"/>
        </w:rPr>
        <w:t>7.26</w:t>
      </w:r>
      <w:r>
        <w:rPr>
          <w:rFonts w:ascii="黑体" w:eastAsia="黑体" w:cs="黑体" w:hint="eastAsia"/>
          <w:color w:val="auto"/>
          <w:sz w:val="30"/>
          <w:szCs w:val="30"/>
        </w:rPr>
        <w:t>讲话</w:t>
      </w:r>
      <w:r>
        <w:rPr>
          <w:rFonts w:ascii="黑体" w:eastAsia="黑体" w:cs="黑体"/>
          <w:color w:val="auto"/>
          <w:sz w:val="30"/>
          <w:szCs w:val="30"/>
        </w:rPr>
        <w:t>”</w:t>
      </w:r>
      <w:r>
        <w:rPr>
          <w:rFonts w:ascii="黑体" w:eastAsia="黑体" w:cs="黑体" w:hint="eastAsia"/>
          <w:color w:val="auto"/>
          <w:sz w:val="30"/>
          <w:szCs w:val="30"/>
        </w:rPr>
        <w:t>摘要</w:t>
      </w:r>
      <w:r>
        <w:rPr>
          <w:rFonts w:ascii="黑体" w:eastAsia="黑体" w:cs="黑体"/>
          <w:color w:val="auto"/>
          <w:sz w:val="30"/>
          <w:szCs w:val="30"/>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省部级主要领导干部</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学习习近平总书记重要讲话精神，迎接党的十九大</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专题研讨班于</w:t>
      </w:r>
      <w:r w:rsidR="00134236">
        <w:rPr>
          <w:rFonts w:ascii="仿宋_GB2312" w:eastAsia="仿宋_GB2312" w:cs="仿宋_GB2312"/>
          <w:color w:val="auto"/>
          <w:sz w:val="26"/>
          <w:szCs w:val="26"/>
        </w:rPr>
        <w:t>7</w:t>
      </w:r>
      <w:r w:rsidR="00134236">
        <w:rPr>
          <w:rFonts w:ascii="仿宋_GB2312" w:eastAsia="仿宋_GB2312" w:cs="仿宋_GB2312" w:hint="eastAsia"/>
          <w:color w:val="auto"/>
          <w:sz w:val="26"/>
          <w:szCs w:val="26"/>
        </w:rPr>
        <w:t>月</w:t>
      </w:r>
      <w:r w:rsidR="00134236">
        <w:rPr>
          <w:rFonts w:ascii="仿宋_GB2312" w:eastAsia="仿宋_GB2312" w:cs="仿宋_GB2312"/>
          <w:color w:val="auto"/>
          <w:sz w:val="26"/>
          <w:szCs w:val="26"/>
        </w:rPr>
        <w:t>26</w:t>
      </w:r>
      <w:r w:rsidR="00134236">
        <w:rPr>
          <w:rFonts w:ascii="仿宋_GB2312" w:eastAsia="仿宋_GB2312" w:cs="仿宋_GB2312" w:hint="eastAsia"/>
          <w:color w:val="auto"/>
          <w:sz w:val="26"/>
          <w:szCs w:val="26"/>
        </w:rPr>
        <w:t>日至</w:t>
      </w:r>
      <w:r w:rsidR="00134236">
        <w:rPr>
          <w:rFonts w:ascii="仿宋_GB2312" w:eastAsia="仿宋_GB2312" w:cs="仿宋_GB2312"/>
          <w:color w:val="auto"/>
          <w:sz w:val="26"/>
          <w:szCs w:val="26"/>
        </w:rPr>
        <w:t>27</w:t>
      </w:r>
      <w:r w:rsidR="00134236">
        <w:rPr>
          <w:rFonts w:ascii="仿宋_GB2312" w:eastAsia="仿宋_GB2312" w:cs="仿宋_GB2312" w:hint="eastAsia"/>
          <w:color w:val="auto"/>
          <w:sz w:val="26"/>
          <w:szCs w:val="26"/>
        </w:rPr>
        <w:t>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五位一体</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总体布局、协调推进</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四个全面</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战略布局，决胜全面建成小康社会，夺取中国特色社会主义伟大胜利，为实现中华民族伟大复兴的中国梦不懈奋斗。</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lastRenderedPageBreak/>
        <w:t xml:space="preserve">    </w:t>
      </w:r>
      <w:r w:rsidR="00134236">
        <w:rPr>
          <w:rFonts w:ascii="仿宋_GB2312" w:eastAsia="仿宋_GB2312" w:cs="仿宋_GB2312" w:hint="eastAsia"/>
          <w:color w:val="auto"/>
          <w:sz w:val="26"/>
          <w:szCs w:val="26"/>
        </w:rPr>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w:t>
      </w:r>
      <w:proofErr w:type="gramStart"/>
      <w:r w:rsidR="00134236">
        <w:rPr>
          <w:rFonts w:ascii="仿宋_GB2312" w:eastAsia="仿宋_GB2312" w:cs="仿宋_GB2312" w:hint="eastAsia"/>
          <w:color w:val="auto"/>
          <w:sz w:val="26"/>
          <w:szCs w:val="26"/>
        </w:rPr>
        <w:t>最</w:t>
      </w:r>
      <w:proofErr w:type="gramEnd"/>
      <w:r w:rsidR="00134236">
        <w:rPr>
          <w:rFonts w:ascii="仿宋_GB2312" w:eastAsia="仿宋_GB2312" w:cs="仿宋_GB2312" w:hint="eastAsia"/>
          <w:color w:val="auto"/>
          <w:sz w:val="26"/>
          <w:szCs w:val="26"/>
        </w:rPr>
        <w:t>广大人民根本利益。我们党要明确宣示举什么旗、走什么路、以什么样的精神状态、担负什么样的历史使命、实现什么样的奋斗目标。</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习近平指出，谋划和推进党和国家各项工作，必须深入分析和准确判断当前</w:t>
      </w:r>
      <w:proofErr w:type="gramStart"/>
      <w:r w:rsidR="00134236">
        <w:rPr>
          <w:rFonts w:ascii="仿宋_GB2312" w:eastAsia="仿宋_GB2312" w:cs="仿宋_GB2312" w:hint="eastAsia"/>
          <w:color w:val="auto"/>
          <w:sz w:val="26"/>
          <w:szCs w:val="26"/>
        </w:rPr>
        <w:t>世情国情</w:t>
      </w:r>
      <w:proofErr w:type="gramEnd"/>
      <w:r w:rsidR="00134236">
        <w:rPr>
          <w:rFonts w:ascii="仿宋_GB2312" w:eastAsia="仿宋_GB2312" w:cs="仿宋_GB2312" w:hint="eastAsia"/>
          <w:color w:val="auto"/>
          <w:sz w:val="26"/>
          <w:szCs w:val="26"/>
        </w:rPr>
        <w:t>党情。我们强调重视形势分析，对形势</w:t>
      </w:r>
      <w:proofErr w:type="gramStart"/>
      <w:r w:rsidR="00134236">
        <w:rPr>
          <w:rFonts w:ascii="仿宋_GB2312" w:eastAsia="仿宋_GB2312" w:cs="仿宋_GB2312" w:hint="eastAsia"/>
          <w:color w:val="auto"/>
          <w:sz w:val="26"/>
          <w:szCs w:val="26"/>
        </w:rPr>
        <w:t>作出</w:t>
      </w:r>
      <w:proofErr w:type="gramEnd"/>
      <w:r w:rsidR="00134236">
        <w:rPr>
          <w:rFonts w:ascii="仿宋_GB2312" w:eastAsia="仿宋_GB2312" w:cs="仿宋_GB2312" w:hint="eastAsia"/>
          <w:color w:val="auto"/>
          <w:sz w:val="26"/>
          <w:szCs w:val="26"/>
        </w:rPr>
        <w:t>科学判断，是为制定方针、描绘蓝图提供依据，也是为了使全党同志特别是各级领导干部增强忧患意识，做到居安思危、</w:t>
      </w:r>
      <w:proofErr w:type="gramStart"/>
      <w:r w:rsidR="00134236">
        <w:rPr>
          <w:rFonts w:ascii="仿宋_GB2312" w:eastAsia="仿宋_GB2312" w:cs="仿宋_GB2312" w:hint="eastAsia"/>
          <w:color w:val="auto"/>
          <w:sz w:val="26"/>
          <w:szCs w:val="26"/>
        </w:rPr>
        <w:t>知危图安</w:t>
      </w:r>
      <w:proofErr w:type="gramEnd"/>
      <w:r w:rsidR="00134236">
        <w:rPr>
          <w:rFonts w:ascii="仿宋_GB2312" w:eastAsia="仿宋_GB2312" w:cs="仿宋_GB2312" w:hint="eastAsia"/>
          <w:color w:val="auto"/>
          <w:sz w:val="26"/>
          <w:szCs w:val="26"/>
        </w:rPr>
        <w:t>。分析国际国内形势，既要看到成绩和机遇，更要看到短板和不足、困难和挑战，看到形势发展变化给我们带来的风险，从</w:t>
      </w:r>
      <w:proofErr w:type="gramStart"/>
      <w:r w:rsidR="00134236">
        <w:rPr>
          <w:rFonts w:ascii="仿宋_GB2312" w:eastAsia="仿宋_GB2312" w:cs="仿宋_GB2312" w:hint="eastAsia"/>
          <w:color w:val="auto"/>
          <w:sz w:val="26"/>
          <w:szCs w:val="26"/>
        </w:rPr>
        <w:t>最</w:t>
      </w:r>
      <w:proofErr w:type="gramEnd"/>
      <w:r w:rsidR="00134236">
        <w:rPr>
          <w:rFonts w:ascii="仿宋_GB2312" w:eastAsia="仿宋_GB2312" w:cs="仿宋_GB2312" w:hint="eastAsia"/>
          <w:color w:val="auto"/>
          <w:sz w:val="26"/>
          <w:szCs w:val="26"/>
        </w:rPr>
        <w:t>坏处着眼，做最充分的准备，朝好的方向努力，争取最好的结果。</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习近平强调，党的十八大以来的</w:t>
      </w:r>
      <w:r w:rsidR="00134236">
        <w:rPr>
          <w:rFonts w:ascii="仿宋_GB2312" w:eastAsia="仿宋_GB2312" w:cs="仿宋_GB2312"/>
          <w:color w:val="auto"/>
          <w:sz w:val="26"/>
          <w:szCs w:val="26"/>
        </w:rPr>
        <w:t>5</w:t>
      </w:r>
      <w:r w:rsidR="00134236">
        <w:rPr>
          <w:rFonts w:ascii="仿宋_GB2312" w:eastAsia="仿宋_GB2312" w:cs="仿宋_GB2312" w:hint="eastAsia"/>
          <w:color w:val="auto"/>
          <w:sz w:val="26"/>
          <w:szCs w:val="26"/>
        </w:rPr>
        <w:t>年，是党和国家发展进程中很不平凡的</w:t>
      </w:r>
      <w:r w:rsidR="00134236">
        <w:rPr>
          <w:rFonts w:ascii="仿宋_GB2312" w:eastAsia="仿宋_GB2312" w:cs="仿宋_GB2312"/>
          <w:color w:val="auto"/>
          <w:sz w:val="26"/>
          <w:szCs w:val="26"/>
        </w:rPr>
        <w:t>5</w:t>
      </w:r>
      <w:r w:rsidR="00134236">
        <w:rPr>
          <w:rFonts w:ascii="仿宋_GB2312" w:eastAsia="仿宋_GB2312" w:cs="仿宋_GB2312" w:hint="eastAsia"/>
          <w:color w:val="auto"/>
          <w:sz w:val="26"/>
          <w:szCs w:val="26"/>
        </w:rPr>
        <w:t>年。</w:t>
      </w:r>
      <w:r w:rsidR="00134236">
        <w:rPr>
          <w:rFonts w:ascii="仿宋_GB2312" w:eastAsia="仿宋_GB2312" w:cs="仿宋_GB2312"/>
          <w:color w:val="auto"/>
          <w:sz w:val="26"/>
          <w:szCs w:val="26"/>
        </w:rPr>
        <w:t>5</w:t>
      </w:r>
      <w:r w:rsidR="00134236">
        <w:rPr>
          <w:rFonts w:ascii="仿宋_GB2312" w:eastAsia="仿宋_GB2312" w:cs="仿宋_GB2312" w:hint="eastAsia"/>
          <w:color w:val="auto"/>
          <w:sz w:val="26"/>
          <w:szCs w:val="26"/>
        </w:rPr>
        <w:t>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w:t>
      </w:r>
      <w:r w:rsidR="00134236">
        <w:rPr>
          <w:rFonts w:ascii="仿宋_GB2312" w:eastAsia="仿宋_GB2312" w:cs="仿宋_GB2312" w:hint="eastAsia"/>
          <w:color w:val="auto"/>
          <w:sz w:val="26"/>
          <w:szCs w:val="26"/>
        </w:rPr>
        <w:lastRenderedPageBreak/>
        <w:t>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习近平指出，抓住重点带动面上工作，是唯物辩证法的要求，也是我们党在革命、建设、改革进程中一贯倡导和坚持的方法。经过改革开放近</w:t>
      </w:r>
      <w:r w:rsidR="00134236">
        <w:rPr>
          <w:rFonts w:ascii="仿宋_GB2312" w:eastAsia="仿宋_GB2312" w:cs="仿宋_GB2312"/>
          <w:color w:val="auto"/>
          <w:sz w:val="26"/>
          <w:szCs w:val="26"/>
        </w:rPr>
        <w:t>40</w:t>
      </w:r>
      <w:r w:rsidR="00134236">
        <w:rPr>
          <w:rFonts w:ascii="仿宋_GB2312" w:eastAsia="仿宋_GB2312" w:cs="仿宋_GB2312" w:hint="eastAsia"/>
          <w:color w:val="auto"/>
          <w:sz w:val="26"/>
          <w:szCs w:val="26"/>
        </w:rPr>
        <w:t>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w:t>
      </w:r>
      <w:r w:rsidR="00134236">
        <w:rPr>
          <w:rFonts w:ascii="仿宋_GB2312" w:eastAsia="仿宋_GB2312" w:cs="仿宋_GB2312" w:hint="eastAsia"/>
          <w:color w:val="auto"/>
          <w:sz w:val="26"/>
          <w:szCs w:val="26"/>
        </w:rPr>
        <w:lastRenderedPageBreak/>
        <w:t>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习近平指出，党的十八大以来，在新中国成立特别是改革开放以来我国发展取得的重大成就基础上，党和国家事业发生历史性变革，我国</w:t>
      </w:r>
      <w:proofErr w:type="gramStart"/>
      <w:r w:rsidR="00134236">
        <w:rPr>
          <w:rFonts w:ascii="仿宋_GB2312" w:eastAsia="仿宋_GB2312" w:cs="仿宋_GB2312" w:hint="eastAsia"/>
          <w:color w:val="auto"/>
          <w:sz w:val="26"/>
          <w:szCs w:val="26"/>
        </w:rPr>
        <w:t>发展站</w:t>
      </w:r>
      <w:proofErr w:type="gramEnd"/>
      <w:r w:rsidR="00134236">
        <w:rPr>
          <w:rFonts w:ascii="仿宋_GB2312" w:eastAsia="仿宋_GB2312" w:cs="仿宋_GB2312" w:hint="eastAsia"/>
          <w:color w:val="auto"/>
          <w:sz w:val="26"/>
          <w:szCs w:val="26"/>
        </w:rPr>
        <w:t>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w:t>
      </w:r>
      <w:r w:rsidR="00134236">
        <w:rPr>
          <w:rFonts w:ascii="仿宋_GB2312" w:eastAsia="仿宋_GB2312" w:cs="仿宋_GB2312" w:hint="eastAsia"/>
          <w:color w:val="auto"/>
          <w:sz w:val="26"/>
          <w:szCs w:val="26"/>
        </w:rPr>
        <w:lastRenderedPageBreak/>
        <w:t>的一系列重大战略问题，在理论上不断拓展新视野、</w:t>
      </w:r>
      <w:proofErr w:type="gramStart"/>
      <w:r w:rsidR="00134236">
        <w:rPr>
          <w:rFonts w:ascii="仿宋_GB2312" w:eastAsia="仿宋_GB2312" w:cs="仿宋_GB2312" w:hint="eastAsia"/>
          <w:color w:val="auto"/>
          <w:sz w:val="26"/>
          <w:szCs w:val="26"/>
        </w:rPr>
        <w:t>作出</w:t>
      </w:r>
      <w:proofErr w:type="gramEnd"/>
      <w:r w:rsidR="00134236">
        <w:rPr>
          <w:rFonts w:ascii="仿宋_GB2312" w:eastAsia="仿宋_GB2312" w:cs="仿宋_GB2312" w:hint="eastAsia"/>
          <w:color w:val="auto"/>
          <w:sz w:val="26"/>
          <w:szCs w:val="26"/>
        </w:rPr>
        <w:t>新概括。</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习近平指出，到</w:t>
      </w:r>
      <w:r>
        <w:rPr>
          <w:rFonts w:ascii="仿宋_GB2312" w:eastAsia="仿宋_GB2312" w:cs="仿宋_GB2312"/>
          <w:color w:val="auto"/>
          <w:sz w:val="26"/>
          <w:szCs w:val="26"/>
        </w:rPr>
        <w:t>2020</w:t>
      </w:r>
      <w:r>
        <w:rPr>
          <w:rFonts w:ascii="仿宋_GB2312" w:eastAsia="仿宋_GB2312" w:cs="仿宋_GB2312" w:hint="eastAsia"/>
          <w:color w:val="auto"/>
          <w:sz w:val="26"/>
          <w:szCs w:val="26"/>
        </w:rPr>
        <w:t>年全面建成小康社会，实现第一个百年奋斗目标，是我们党向人民、向历史</w:t>
      </w:r>
      <w:proofErr w:type="gramStart"/>
      <w:r>
        <w:rPr>
          <w:rFonts w:ascii="仿宋_GB2312" w:eastAsia="仿宋_GB2312" w:cs="仿宋_GB2312" w:hint="eastAsia"/>
          <w:color w:val="auto"/>
          <w:sz w:val="26"/>
          <w:szCs w:val="26"/>
        </w:rPr>
        <w:t>作出</w:t>
      </w:r>
      <w:proofErr w:type="gramEnd"/>
      <w:r>
        <w:rPr>
          <w:rFonts w:ascii="仿宋_GB2312" w:eastAsia="仿宋_GB2312" w:cs="仿宋_GB2312" w:hint="eastAsia"/>
          <w:color w:val="auto"/>
          <w:sz w:val="26"/>
          <w:szCs w:val="26"/>
        </w:rPr>
        <w:t>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w:t>
      </w:r>
      <w:r>
        <w:rPr>
          <w:rFonts w:ascii="仿宋_GB2312" w:eastAsia="仿宋_GB2312" w:cs="仿宋_GB2312"/>
          <w:color w:val="auto"/>
          <w:sz w:val="26"/>
          <w:szCs w:val="26"/>
        </w:rPr>
        <w:t>2020</w:t>
      </w:r>
      <w:r>
        <w:rPr>
          <w:rFonts w:ascii="仿宋_GB2312" w:eastAsia="仿宋_GB2312" w:cs="仿宋_GB2312" w:hint="eastAsia"/>
          <w:color w:val="auto"/>
          <w:sz w:val="26"/>
          <w:szCs w:val="26"/>
        </w:rPr>
        <w:t>年全面建成小康社会后，我们要激励全党全国各族人民为实现第二个百年奋斗目标而努力，踏上建设社会主义现代化国家新征程，让中华民族以更加昂扬的姿态屹立于世界民族之林。</w:t>
      </w:r>
      <w:r>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hint="eastAsia"/>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w:t>
      </w:r>
      <w:r w:rsidR="00134236">
        <w:rPr>
          <w:rFonts w:ascii="仿宋_GB2312" w:eastAsia="仿宋_GB2312" w:cs="仿宋_GB2312" w:hint="eastAsia"/>
          <w:color w:val="auto"/>
          <w:sz w:val="26"/>
          <w:szCs w:val="26"/>
        </w:rPr>
        <w:lastRenderedPageBreak/>
        <w:t>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p>
    <w:p w:rsidR="00134236"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人民日报系列评论：</w:t>
      </w:r>
      <w:r>
        <w:rPr>
          <w:rFonts w:ascii="黑体" w:eastAsia="黑体" w:cs="黑体"/>
          <w:color w:val="auto"/>
          <w:sz w:val="30"/>
          <w:szCs w:val="30"/>
        </w:rPr>
        <w:t xml:space="preserve"> </w:t>
      </w:r>
    </w:p>
    <w:p w:rsidR="00134236"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在新的历史起点上不忘初心继往开来</w:t>
      </w:r>
      <w:r>
        <w:rPr>
          <w:rFonts w:ascii="黑体" w:eastAsia="黑体" w:cs="黑体"/>
          <w:color w:val="auto"/>
          <w:sz w:val="30"/>
          <w:szCs w:val="30"/>
        </w:rPr>
        <w:t xml:space="preserve"> </w:t>
      </w:r>
    </w:p>
    <w:p w:rsidR="00134236" w:rsidRDefault="00134236" w:rsidP="00134236">
      <w:pPr>
        <w:pStyle w:val="Default"/>
        <w:rPr>
          <w:rFonts w:ascii="黑体" w:eastAsia="黑体" w:cs="黑体"/>
          <w:color w:val="auto"/>
          <w:sz w:val="30"/>
          <w:szCs w:val="30"/>
        </w:rPr>
      </w:pPr>
      <w:r>
        <w:rPr>
          <w:rFonts w:ascii="黑体" w:eastAsia="黑体" w:cs="黑体"/>
          <w:color w:val="auto"/>
          <w:sz w:val="30"/>
          <w:szCs w:val="30"/>
        </w:rPr>
        <w:t>——</w:t>
      </w:r>
      <w:r>
        <w:rPr>
          <w:rFonts w:ascii="黑体" w:eastAsia="黑体" w:cs="黑体" w:hint="eastAsia"/>
          <w:color w:val="auto"/>
          <w:sz w:val="30"/>
          <w:szCs w:val="30"/>
        </w:rPr>
        <w:t>一论学习贯彻习近平总书记</w:t>
      </w:r>
      <w:r>
        <w:rPr>
          <w:rFonts w:ascii="黑体" w:eastAsia="黑体" w:cs="黑体"/>
          <w:color w:val="auto"/>
          <w:sz w:val="30"/>
          <w:szCs w:val="30"/>
        </w:rPr>
        <w:t>“</w:t>
      </w:r>
      <w:r>
        <w:rPr>
          <w:rFonts w:ascii="黑体" w:eastAsia="黑体" w:cs="黑体"/>
          <w:color w:val="auto"/>
          <w:sz w:val="30"/>
          <w:szCs w:val="30"/>
        </w:rPr>
        <w:t>7</w:t>
      </w:r>
      <w:r>
        <w:rPr>
          <w:rFonts w:ascii="黑体" w:eastAsia="黑体" w:cs="黑体" w:hint="eastAsia"/>
          <w:color w:val="auto"/>
          <w:sz w:val="30"/>
          <w:szCs w:val="30"/>
        </w:rPr>
        <w:t>·</w:t>
      </w:r>
      <w:r>
        <w:rPr>
          <w:rFonts w:ascii="黑体" w:eastAsia="黑体" w:cs="黑体"/>
          <w:color w:val="auto"/>
          <w:sz w:val="30"/>
          <w:szCs w:val="30"/>
        </w:rPr>
        <w:t>26</w:t>
      </w:r>
      <w:r>
        <w:rPr>
          <w:rFonts w:ascii="黑体" w:eastAsia="黑体" w:cs="黑体"/>
          <w:color w:val="auto"/>
          <w:sz w:val="30"/>
          <w:szCs w:val="30"/>
        </w:rPr>
        <w:t>”</w:t>
      </w:r>
      <w:r>
        <w:rPr>
          <w:rFonts w:ascii="黑体" w:eastAsia="黑体" w:cs="黑体" w:hint="eastAsia"/>
          <w:color w:val="auto"/>
          <w:sz w:val="30"/>
          <w:szCs w:val="30"/>
        </w:rPr>
        <w:t>重要讲话精神</w:t>
      </w:r>
      <w:r>
        <w:rPr>
          <w:rFonts w:ascii="黑体" w:eastAsia="黑体" w:cs="黑体"/>
          <w:color w:val="auto"/>
          <w:sz w:val="30"/>
          <w:szCs w:val="30"/>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善于在重要历史关头统一思想、凝聚力量，是我们党推进事业发展的重要经验。</w:t>
      </w:r>
      <w:r w:rsidR="00134236">
        <w:rPr>
          <w:rFonts w:ascii="仿宋_GB2312" w:eastAsia="仿宋_GB2312" w:cs="仿宋_GB2312"/>
          <w:color w:val="auto"/>
          <w:sz w:val="26"/>
          <w:szCs w:val="26"/>
        </w:rPr>
        <w:t>7</w:t>
      </w:r>
      <w:r w:rsidR="00134236">
        <w:rPr>
          <w:rFonts w:ascii="仿宋_GB2312" w:eastAsia="仿宋_GB2312" w:cs="仿宋_GB2312" w:hint="eastAsia"/>
          <w:color w:val="auto"/>
          <w:sz w:val="26"/>
          <w:szCs w:val="26"/>
        </w:rPr>
        <w:t>月</w:t>
      </w:r>
      <w:r w:rsidR="00134236">
        <w:rPr>
          <w:rFonts w:ascii="仿宋_GB2312" w:eastAsia="仿宋_GB2312" w:cs="仿宋_GB2312"/>
          <w:color w:val="auto"/>
          <w:sz w:val="26"/>
          <w:szCs w:val="26"/>
        </w:rPr>
        <w:t>26</w:t>
      </w:r>
      <w:r w:rsidR="00134236">
        <w:rPr>
          <w:rFonts w:ascii="仿宋_GB2312" w:eastAsia="仿宋_GB2312" w:cs="仿宋_GB2312" w:hint="eastAsia"/>
          <w:color w:val="auto"/>
          <w:sz w:val="26"/>
          <w:szCs w:val="26"/>
        </w:rPr>
        <w:t>日至</w:t>
      </w:r>
      <w:r w:rsidR="00134236">
        <w:rPr>
          <w:rFonts w:ascii="仿宋_GB2312" w:eastAsia="仿宋_GB2312" w:cs="仿宋_GB2312"/>
          <w:color w:val="auto"/>
          <w:sz w:val="26"/>
          <w:szCs w:val="26"/>
        </w:rPr>
        <w:t>27</w:t>
      </w:r>
      <w:r w:rsidR="00134236">
        <w:rPr>
          <w:rFonts w:ascii="仿宋_GB2312" w:eastAsia="仿宋_GB2312" w:cs="仿宋_GB2312" w:hint="eastAsia"/>
          <w:color w:val="auto"/>
          <w:sz w:val="26"/>
          <w:szCs w:val="26"/>
        </w:rPr>
        <w:t>日，党中央举办省部级主要领导干部</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学习习近平总书记重要讲话精神，迎接党的十九大</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专题研讨班，习近平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即将召开的党的十九大，是在全面建成小康社会决胜阶段、中国特色社会主义发展关键时期召开的一次十分重要的大会，承担着谋划决胜全面建成小康社会、深入推进社会主义现代化建设的重大任务，事关党和国家</w:t>
      </w:r>
      <w:r w:rsidR="00134236">
        <w:rPr>
          <w:rFonts w:ascii="仿宋_GB2312" w:eastAsia="仿宋_GB2312" w:cs="仿宋_GB2312" w:hint="eastAsia"/>
          <w:color w:val="auto"/>
          <w:sz w:val="26"/>
          <w:szCs w:val="26"/>
        </w:rPr>
        <w:lastRenderedPageBreak/>
        <w:t>事业继往开来，事关中国特色社会主义前途命运，事关</w:t>
      </w:r>
      <w:proofErr w:type="gramStart"/>
      <w:r w:rsidR="00134236">
        <w:rPr>
          <w:rFonts w:ascii="仿宋_GB2312" w:eastAsia="仿宋_GB2312" w:cs="仿宋_GB2312" w:hint="eastAsia"/>
          <w:color w:val="auto"/>
          <w:sz w:val="26"/>
          <w:szCs w:val="26"/>
        </w:rPr>
        <w:t>最</w:t>
      </w:r>
      <w:proofErr w:type="gramEnd"/>
      <w:r w:rsidR="00134236">
        <w:rPr>
          <w:rFonts w:ascii="仿宋_GB2312" w:eastAsia="仿宋_GB2312" w:cs="仿宋_GB2312" w:hint="eastAsia"/>
          <w:color w:val="auto"/>
          <w:sz w:val="26"/>
          <w:szCs w:val="26"/>
        </w:rPr>
        <w:t>广大人民根本利益。习近平总书记重要讲话，通篇闪耀着马克思主义思想光辉，具有很强的思想性、战略性、前瞻性、指导性，为开好党的十九大奠定了重要的政治基础、思想基础、理论基础。</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总书记重要讲话具有重大的政治意义，是高举中国特色社会主义伟大旗帜，牢固树立中国特色社会主义道路自信、理论自信、制度自信、文化自信，确保党和国家事业始终沿着正确方向胜利前进的政治宣示，是统一思想、凝聚共识，激励全党全国各族人民决胜全面建成小康社会、夺取中国特色社会主义伟大胜利的政治动员。讲话具有重大的理论意义，坚持辩证唯物主义和历史唯物主义的立场、观点、方法，提出了许多具有开创性的重要思想观点，进一步丰富和发展了党的理论创新成果。讲话具有重大的实践意义，科学把握当今世界和当代中国的发展大势，明确了党和国家未来发展的根本方向、战略部署、大政方针，是新的历史条件下推动实践新发展、夺取事业新胜利的行动指南。</w:t>
      </w:r>
      <w:r w:rsidR="00134236">
        <w:rPr>
          <w:rFonts w:ascii="仿宋_GB2312" w:eastAsia="仿宋_GB2312" w:cs="仿宋_GB2312"/>
          <w:color w:val="auto"/>
          <w:sz w:val="26"/>
          <w:szCs w:val="26"/>
        </w:rPr>
        <w:t xml:space="preserve"> </w:t>
      </w:r>
    </w:p>
    <w:p w:rsidR="00134236" w:rsidRDefault="00792D8C"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有些镜头，将永远镌刻在人们的记忆中：党的十八大刚刚闭幕，习近平总书记率新一届中央政治局常委同中外记者见面时讲道：</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人民对美好生活的向往，就是我们的奋斗目标。</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十八届中央政治局第一次集体学习，主题就是</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紧紧围绕坚持和发展中国特色社会主义，学习宣传贯彻党的十八大精神</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。之后不久，总书记又率中央政治局常委和中央书记处书记，到国家博物馆参观《复兴之路》展览，指出</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实现中华民族伟大复兴，就是中华民族近代以来最伟大的梦想</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。五年过去了，在新中国成立以来特别是改革开放以来我国发展取得的重大成就基础上，党和国家事业发生历史性变革，</w:t>
      </w:r>
      <w:r w:rsidR="00134236">
        <w:rPr>
          <w:rFonts w:ascii="仿宋_GB2312" w:eastAsia="仿宋_GB2312" w:cs="仿宋_GB2312" w:hint="eastAsia"/>
          <w:color w:val="auto"/>
          <w:sz w:val="26"/>
          <w:szCs w:val="26"/>
        </w:rPr>
        <w:lastRenderedPageBreak/>
        <w:t>我国</w:t>
      </w:r>
      <w:proofErr w:type="gramStart"/>
      <w:r w:rsidR="00134236">
        <w:rPr>
          <w:rFonts w:ascii="仿宋_GB2312" w:eastAsia="仿宋_GB2312" w:cs="仿宋_GB2312" w:hint="eastAsia"/>
          <w:color w:val="auto"/>
          <w:sz w:val="26"/>
          <w:szCs w:val="26"/>
        </w:rPr>
        <w:t>发展站</w:t>
      </w:r>
      <w:proofErr w:type="gramEnd"/>
      <w:r w:rsidR="00134236">
        <w:rPr>
          <w:rFonts w:ascii="仿宋_GB2312" w:eastAsia="仿宋_GB2312" w:cs="仿宋_GB2312" w:hint="eastAsia"/>
          <w:color w:val="auto"/>
          <w:sz w:val="26"/>
          <w:szCs w:val="26"/>
        </w:rPr>
        <w:t>到了新的历史起点上，中国特色社会主义进入了新的发展阶段。</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站在新的历史起点上，全党要更加紧密地团结在以习近平同志为核心的党中央周围，进一步增强政治意识、大局意识、核心意识、看齐意识，不忘初心、继往开来，以新的精神状态和奋斗姿态把中国特色社会主义推向前进。当前，要把学习好、宣传好、贯彻好习近平总书记</w:t>
      </w:r>
      <w:r>
        <w:rPr>
          <w:rFonts w:ascii="仿宋_GB2312" w:eastAsia="仿宋_GB2312" w:cs="仿宋_GB2312"/>
          <w:color w:val="auto"/>
          <w:sz w:val="26"/>
          <w:szCs w:val="26"/>
        </w:rPr>
        <w:t>“</w:t>
      </w:r>
      <w:r>
        <w:rPr>
          <w:rFonts w:ascii="仿宋_GB2312" w:eastAsia="仿宋_GB2312" w:cs="仿宋_GB2312"/>
          <w:color w:val="auto"/>
          <w:sz w:val="26"/>
          <w:szCs w:val="26"/>
        </w:rPr>
        <w:t>7</w:t>
      </w:r>
      <w:r>
        <w:rPr>
          <w:rFonts w:ascii="仿宋_GB2312" w:eastAsia="仿宋_GB2312" w:cs="仿宋_GB2312" w:hint="eastAsia"/>
          <w:color w:val="auto"/>
          <w:sz w:val="26"/>
          <w:szCs w:val="26"/>
        </w:rPr>
        <w:t>·</w:t>
      </w:r>
      <w:r>
        <w:rPr>
          <w:rFonts w:ascii="仿宋_GB2312" w:eastAsia="仿宋_GB2312" w:cs="仿宋_GB2312"/>
          <w:color w:val="auto"/>
          <w:sz w:val="26"/>
          <w:szCs w:val="26"/>
        </w:rPr>
        <w:t>26</w:t>
      </w:r>
      <w:r>
        <w:rPr>
          <w:rFonts w:ascii="仿宋_GB2312" w:eastAsia="仿宋_GB2312" w:cs="仿宋_GB2312"/>
          <w:color w:val="auto"/>
          <w:sz w:val="26"/>
          <w:szCs w:val="26"/>
        </w:rPr>
        <w:t>”</w:t>
      </w:r>
      <w:r>
        <w:rPr>
          <w:rFonts w:ascii="仿宋_GB2312" w:eastAsia="仿宋_GB2312" w:cs="仿宋_GB2312" w:hint="eastAsia"/>
          <w:color w:val="auto"/>
          <w:sz w:val="26"/>
          <w:szCs w:val="26"/>
        </w:rPr>
        <w:t>重要讲话精神作为全党全国的重要政治任务，紧密联系党中央治国</w:t>
      </w:r>
      <w:proofErr w:type="gramStart"/>
      <w:r>
        <w:rPr>
          <w:rFonts w:ascii="仿宋_GB2312" w:eastAsia="仿宋_GB2312" w:cs="仿宋_GB2312" w:hint="eastAsia"/>
          <w:color w:val="auto"/>
          <w:sz w:val="26"/>
          <w:szCs w:val="26"/>
        </w:rPr>
        <w:t>理政新实践</w:t>
      </w:r>
      <w:proofErr w:type="gramEnd"/>
      <w:r>
        <w:rPr>
          <w:rFonts w:ascii="仿宋_GB2312" w:eastAsia="仿宋_GB2312" w:cs="仿宋_GB2312" w:hint="eastAsia"/>
          <w:color w:val="auto"/>
          <w:sz w:val="26"/>
          <w:szCs w:val="26"/>
        </w:rPr>
        <w:t>，联系党的十八大以来党和国家事业发展取得的辉煌成就和历史性变革，深入领会讲话的丰富内容、精神实质、实践要求，切实把思想和行动统一到讲话精神上来，抓好党中央各项决策部署的贯彻落实，以优异成绩迎接党的十九大胜利召开。</w:t>
      </w:r>
      <w:r>
        <w:rPr>
          <w:rFonts w:ascii="仿宋_GB2312" w:eastAsia="仿宋_GB2312" w:cs="仿宋_GB2312"/>
          <w:color w:val="auto"/>
          <w:sz w:val="26"/>
          <w:szCs w:val="26"/>
        </w:rPr>
        <w:t xml:space="preserve"> </w:t>
      </w:r>
    </w:p>
    <w:p w:rsidR="00792D8C" w:rsidRDefault="00792D8C" w:rsidP="00134236">
      <w:pPr>
        <w:pStyle w:val="Default"/>
        <w:rPr>
          <w:rFonts w:ascii="黑体" w:eastAsia="黑体" w:cs="黑体" w:hint="eastAsia"/>
          <w:color w:val="auto"/>
          <w:sz w:val="30"/>
          <w:szCs w:val="30"/>
        </w:rPr>
      </w:pPr>
    </w:p>
    <w:p w:rsidR="00134236"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牢牢把握中国特色社会主义这个主题</w:t>
      </w:r>
      <w:r>
        <w:rPr>
          <w:rFonts w:ascii="黑体" w:eastAsia="黑体" w:cs="黑体"/>
          <w:color w:val="auto"/>
          <w:sz w:val="30"/>
          <w:szCs w:val="30"/>
        </w:rPr>
        <w:t xml:space="preserve"> </w:t>
      </w:r>
    </w:p>
    <w:p w:rsidR="00134236" w:rsidRDefault="00134236" w:rsidP="00134236">
      <w:pPr>
        <w:pStyle w:val="Default"/>
        <w:rPr>
          <w:rFonts w:ascii="黑体" w:eastAsia="黑体" w:cs="黑体"/>
          <w:color w:val="auto"/>
          <w:sz w:val="30"/>
          <w:szCs w:val="30"/>
        </w:rPr>
      </w:pPr>
      <w:r>
        <w:rPr>
          <w:rFonts w:ascii="黑体" w:eastAsia="黑体" w:cs="黑体"/>
          <w:color w:val="auto"/>
          <w:sz w:val="30"/>
          <w:szCs w:val="30"/>
        </w:rPr>
        <w:t>——</w:t>
      </w:r>
      <w:r>
        <w:rPr>
          <w:rFonts w:ascii="黑体" w:eastAsia="黑体" w:cs="黑体" w:hint="eastAsia"/>
          <w:color w:val="auto"/>
          <w:sz w:val="30"/>
          <w:szCs w:val="30"/>
        </w:rPr>
        <w:t>二论学习贯彻习近平总书记</w:t>
      </w:r>
      <w:r>
        <w:rPr>
          <w:rFonts w:ascii="黑体" w:eastAsia="黑体" w:cs="黑体"/>
          <w:color w:val="auto"/>
          <w:sz w:val="30"/>
          <w:szCs w:val="30"/>
        </w:rPr>
        <w:t>“</w:t>
      </w:r>
      <w:r>
        <w:rPr>
          <w:rFonts w:ascii="黑体" w:eastAsia="黑体" w:cs="黑体"/>
          <w:color w:val="auto"/>
          <w:sz w:val="30"/>
          <w:szCs w:val="30"/>
        </w:rPr>
        <w:t>7</w:t>
      </w:r>
      <w:r>
        <w:rPr>
          <w:rFonts w:ascii="黑体" w:eastAsia="黑体" w:cs="黑体" w:hint="eastAsia"/>
          <w:color w:val="auto"/>
          <w:sz w:val="30"/>
          <w:szCs w:val="30"/>
        </w:rPr>
        <w:t>·</w:t>
      </w:r>
      <w:r>
        <w:rPr>
          <w:rFonts w:ascii="黑体" w:eastAsia="黑体" w:cs="黑体"/>
          <w:color w:val="auto"/>
          <w:sz w:val="30"/>
          <w:szCs w:val="30"/>
        </w:rPr>
        <w:t>26</w:t>
      </w:r>
      <w:r>
        <w:rPr>
          <w:rFonts w:ascii="黑体" w:eastAsia="黑体" w:cs="黑体"/>
          <w:color w:val="auto"/>
          <w:sz w:val="30"/>
          <w:szCs w:val="30"/>
        </w:rPr>
        <w:t>”</w:t>
      </w:r>
      <w:r>
        <w:rPr>
          <w:rFonts w:ascii="黑体" w:eastAsia="黑体" w:cs="黑体" w:hint="eastAsia"/>
          <w:color w:val="auto"/>
          <w:sz w:val="30"/>
          <w:szCs w:val="30"/>
        </w:rPr>
        <w:t>重要讲话精神</w:t>
      </w:r>
      <w:r>
        <w:rPr>
          <w:rFonts w:ascii="黑体" w:eastAsia="黑体" w:cs="黑体"/>
          <w:color w:val="auto"/>
          <w:sz w:val="30"/>
          <w:szCs w:val="30"/>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旗帜引领方向，道路决定命运。</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r w:rsidR="00134236">
        <w:rPr>
          <w:rFonts w:ascii="仿宋_GB2312" w:eastAsia="仿宋_GB2312" w:cs="仿宋_GB2312"/>
          <w:color w:val="auto"/>
          <w:sz w:val="26"/>
          <w:szCs w:val="26"/>
        </w:rPr>
        <w:t>”</w:t>
      </w:r>
      <w:r w:rsidR="00134236">
        <w:rPr>
          <w:rFonts w:ascii="仿宋_GB2312" w:eastAsia="仿宋_GB2312" w:cs="仿宋_GB2312"/>
          <w:color w:val="auto"/>
          <w:sz w:val="26"/>
          <w:szCs w:val="26"/>
        </w:rPr>
        <w:t xml:space="preserve"> </w:t>
      </w:r>
    </w:p>
    <w:p w:rsidR="00134236" w:rsidRDefault="005035C5"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总书记在省部级主要领导干部专题研讨班上发表重要讲话，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w:t>
      </w:r>
      <w:r w:rsidR="00134236">
        <w:rPr>
          <w:rFonts w:ascii="仿宋_GB2312" w:eastAsia="仿宋_GB2312" w:cs="仿宋_GB2312" w:hint="eastAsia"/>
          <w:color w:val="auto"/>
          <w:sz w:val="26"/>
          <w:szCs w:val="26"/>
        </w:rPr>
        <w:lastRenderedPageBreak/>
        <w:t>和强大定力。</w:t>
      </w:r>
      <w:r w:rsidR="00134236">
        <w:rPr>
          <w:rFonts w:ascii="仿宋_GB2312" w:eastAsia="仿宋_GB2312" w:cs="仿宋_GB2312"/>
          <w:color w:val="auto"/>
          <w:sz w:val="26"/>
          <w:szCs w:val="26"/>
        </w:rPr>
        <w:t xml:space="preserve"> 2012</w:t>
      </w:r>
      <w:r w:rsidR="00134236">
        <w:rPr>
          <w:rFonts w:ascii="仿宋_GB2312" w:eastAsia="仿宋_GB2312" w:cs="仿宋_GB2312" w:hint="eastAsia"/>
          <w:color w:val="auto"/>
          <w:sz w:val="26"/>
          <w:szCs w:val="26"/>
        </w:rPr>
        <w:t>年</w:t>
      </w:r>
      <w:r w:rsidR="00134236">
        <w:rPr>
          <w:rFonts w:ascii="仿宋_GB2312" w:eastAsia="仿宋_GB2312" w:cs="仿宋_GB2312"/>
          <w:color w:val="auto"/>
          <w:sz w:val="26"/>
          <w:szCs w:val="26"/>
        </w:rPr>
        <w:t>11</w:t>
      </w:r>
      <w:r w:rsidR="00134236">
        <w:rPr>
          <w:rFonts w:ascii="仿宋_GB2312" w:eastAsia="仿宋_GB2312" w:cs="仿宋_GB2312" w:hint="eastAsia"/>
          <w:color w:val="auto"/>
          <w:sz w:val="26"/>
          <w:szCs w:val="26"/>
        </w:rPr>
        <w:t>月</w:t>
      </w:r>
      <w:r w:rsidR="00134236">
        <w:rPr>
          <w:rFonts w:ascii="仿宋_GB2312" w:eastAsia="仿宋_GB2312" w:cs="仿宋_GB2312"/>
          <w:color w:val="auto"/>
          <w:sz w:val="26"/>
          <w:szCs w:val="26"/>
        </w:rPr>
        <w:t>17</w:t>
      </w:r>
      <w:r w:rsidR="00134236">
        <w:rPr>
          <w:rFonts w:ascii="仿宋_GB2312" w:eastAsia="仿宋_GB2312" w:cs="仿宋_GB2312" w:hint="eastAsia"/>
          <w:color w:val="auto"/>
          <w:sz w:val="26"/>
          <w:szCs w:val="26"/>
        </w:rPr>
        <w:t>日，十八届中央政治局举行第一次集体学习时，习近平总书记发表了重要讲话。他强调，坚持和发展中国特色社会主义是贯穿党的十八大报告的一条主线，中国特色社会主义道路是实现我国社会主义现代化的必由之路，是创造人民美好生活的必由之路。</w:t>
      </w:r>
      <w:r w:rsidR="00134236">
        <w:rPr>
          <w:rFonts w:ascii="仿宋_GB2312" w:eastAsia="仿宋_GB2312" w:cs="仿宋_GB2312"/>
          <w:color w:val="auto"/>
          <w:sz w:val="26"/>
          <w:szCs w:val="26"/>
        </w:rPr>
        <w:t>2013</w:t>
      </w:r>
      <w:r w:rsidR="00134236">
        <w:rPr>
          <w:rFonts w:ascii="仿宋_GB2312" w:eastAsia="仿宋_GB2312" w:cs="仿宋_GB2312" w:hint="eastAsia"/>
          <w:color w:val="auto"/>
          <w:sz w:val="26"/>
          <w:szCs w:val="26"/>
        </w:rPr>
        <w:t>年</w:t>
      </w:r>
      <w:r w:rsidR="00134236">
        <w:rPr>
          <w:rFonts w:ascii="仿宋_GB2312" w:eastAsia="仿宋_GB2312" w:cs="仿宋_GB2312"/>
          <w:color w:val="auto"/>
          <w:sz w:val="26"/>
          <w:szCs w:val="26"/>
        </w:rPr>
        <w:t>1</w:t>
      </w:r>
      <w:r w:rsidR="00134236">
        <w:rPr>
          <w:rFonts w:ascii="仿宋_GB2312" w:eastAsia="仿宋_GB2312" w:cs="仿宋_GB2312" w:hint="eastAsia"/>
          <w:color w:val="auto"/>
          <w:sz w:val="26"/>
          <w:szCs w:val="26"/>
        </w:rPr>
        <w:t>月</w:t>
      </w:r>
      <w:r w:rsidR="00134236">
        <w:rPr>
          <w:rFonts w:ascii="仿宋_GB2312" w:eastAsia="仿宋_GB2312" w:cs="仿宋_GB2312"/>
          <w:color w:val="auto"/>
          <w:sz w:val="26"/>
          <w:szCs w:val="26"/>
        </w:rPr>
        <w:t>5</w:t>
      </w:r>
      <w:r w:rsidR="00134236">
        <w:rPr>
          <w:rFonts w:ascii="仿宋_GB2312" w:eastAsia="仿宋_GB2312" w:cs="仿宋_GB2312" w:hint="eastAsia"/>
          <w:color w:val="auto"/>
          <w:sz w:val="26"/>
          <w:szCs w:val="26"/>
        </w:rPr>
        <w:t>日，新进中央委员会的委员、候补委员学习贯彻党的十八大精神研讨班开班式上，习近平总书记发表重要讲话。他强调，党的十八大精神，说一千道一万，归结为一点，就是坚持和发展中国特色社会主义。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r w:rsidR="00134236">
        <w:rPr>
          <w:rFonts w:ascii="仿宋_GB2312" w:eastAsia="仿宋_GB2312" w:cs="仿宋_GB2312"/>
          <w:color w:val="auto"/>
          <w:sz w:val="26"/>
          <w:szCs w:val="26"/>
        </w:rPr>
        <w:t xml:space="preserve"> </w:t>
      </w:r>
    </w:p>
    <w:p w:rsidR="00134236" w:rsidRDefault="005035C5"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习近平总书记反复强调，道路问题是关系党的事业兴衰成败第一位的问题，道路决定命运，道路就是党的生命。一个国家实行什么样的主义，关键要看这个主义能否解决这个国家面临的历史性课题。鞋子合</w:t>
      </w:r>
      <w:proofErr w:type="gramStart"/>
      <w:r w:rsidR="00134236">
        <w:rPr>
          <w:rFonts w:ascii="仿宋_GB2312" w:eastAsia="仿宋_GB2312" w:cs="仿宋_GB2312" w:hint="eastAsia"/>
          <w:color w:val="auto"/>
          <w:sz w:val="26"/>
          <w:szCs w:val="26"/>
        </w:rPr>
        <w:t>不</w:t>
      </w:r>
      <w:proofErr w:type="gramEnd"/>
      <w:r w:rsidR="00134236">
        <w:rPr>
          <w:rFonts w:ascii="仿宋_GB2312" w:eastAsia="仿宋_GB2312" w:cs="仿宋_GB2312" w:hint="eastAsia"/>
          <w:color w:val="auto"/>
          <w:sz w:val="26"/>
          <w:szCs w:val="26"/>
        </w:rPr>
        <w:t>合脚，自己穿了才知道；一个国家的发展道路合不合适，只有这个国家的人民才最有发言权。不说更早的时期，从苏联解体、东欧剧变以后，唱</w:t>
      </w:r>
      <w:proofErr w:type="gramStart"/>
      <w:r w:rsidR="00134236">
        <w:rPr>
          <w:rFonts w:ascii="仿宋_GB2312" w:eastAsia="仿宋_GB2312" w:cs="仿宋_GB2312" w:hint="eastAsia"/>
          <w:color w:val="auto"/>
          <w:sz w:val="26"/>
          <w:szCs w:val="26"/>
        </w:rPr>
        <w:t>衰中国</w:t>
      </w:r>
      <w:proofErr w:type="gramEnd"/>
      <w:r w:rsidR="00134236">
        <w:rPr>
          <w:rFonts w:ascii="仿宋_GB2312" w:eastAsia="仿宋_GB2312" w:cs="仿宋_GB2312" w:hint="eastAsia"/>
          <w:color w:val="auto"/>
          <w:sz w:val="26"/>
          <w:szCs w:val="26"/>
        </w:rPr>
        <w:t>的舆论就在国际上不绝于耳，各式各样的</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中国崩溃论</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从来没有中断过。但是，中国非但没有崩溃，反而综合国力与日俱增，人民生活水平不断提高，风景这边独好。只有社会主义才能救中国，只有中国特色社会主义才能发展中国，这是党和人民从历史和现实中得出的不可动摇的结论。</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坚持和发展中国特色社会主义是一篇大文章，我们这一代共产党人的任务，就是要继续谱写这篇大文章的新篇章。党的十八大以来，以习近平同志为</w:t>
      </w:r>
      <w:r>
        <w:rPr>
          <w:rFonts w:ascii="仿宋_GB2312" w:eastAsia="仿宋_GB2312" w:cs="仿宋_GB2312" w:hint="eastAsia"/>
          <w:color w:val="auto"/>
          <w:sz w:val="26"/>
          <w:szCs w:val="26"/>
        </w:rPr>
        <w:lastRenderedPageBreak/>
        <w:t>核心的党中央牢牢把握中国特色社会主义这个主题，统筹推进</w:t>
      </w:r>
      <w:r>
        <w:rPr>
          <w:rFonts w:ascii="仿宋_GB2312" w:eastAsia="仿宋_GB2312" w:cs="仿宋_GB2312"/>
          <w:color w:val="auto"/>
          <w:sz w:val="26"/>
          <w:szCs w:val="26"/>
        </w:rPr>
        <w:t>“</w:t>
      </w:r>
      <w:r>
        <w:rPr>
          <w:rFonts w:ascii="仿宋_GB2312" w:eastAsia="仿宋_GB2312" w:cs="仿宋_GB2312" w:hint="eastAsia"/>
          <w:color w:val="auto"/>
          <w:sz w:val="26"/>
          <w:szCs w:val="26"/>
        </w:rPr>
        <w:t>五位一体</w:t>
      </w:r>
      <w:r>
        <w:rPr>
          <w:rFonts w:ascii="仿宋_GB2312" w:eastAsia="仿宋_GB2312" w:cs="仿宋_GB2312"/>
          <w:color w:val="auto"/>
          <w:sz w:val="26"/>
          <w:szCs w:val="26"/>
        </w:rPr>
        <w:t>”</w:t>
      </w:r>
      <w:r>
        <w:rPr>
          <w:rFonts w:ascii="仿宋_GB2312" w:eastAsia="仿宋_GB2312" w:cs="仿宋_GB2312" w:hint="eastAsia"/>
          <w:color w:val="auto"/>
          <w:sz w:val="26"/>
          <w:szCs w:val="26"/>
        </w:rPr>
        <w:t>总体布局、协调推进</w:t>
      </w:r>
      <w:r>
        <w:rPr>
          <w:rFonts w:ascii="仿宋_GB2312" w:eastAsia="仿宋_GB2312" w:cs="仿宋_GB2312"/>
          <w:color w:val="auto"/>
          <w:sz w:val="26"/>
          <w:szCs w:val="26"/>
        </w:rPr>
        <w:t>“</w:t>
      </w:r>
      <w:r>
        <w:rPr>
          <w:rFonts w:ascii="仿宋_GB2312" w:eastAsia="仿宋_GB2312" w:cs="仿宋_GB2312" w:hint="eastAsia"/>
          <w:color w:val="auto"/>
          <w:sz w:val="26"/>
          <w:szCs w:val="26"/>
        </w:rPr>
        <w:t>四个全面</w:t>
      </w:r>
      <w:r>
        <w:rPr>
          <w:rFonts w:ascii="仿宋_GB2312" w:eastAsia="仿宋_GB2312" w:cs="仿宋_GB2312"/>
          <w:color w:val="auto"/>
          <w:sz w:val="26"/>
          <w:szCs w:val="26"/>
        </w:rPr>
        <w:t>”</w:t>
      </w:r>
      <w:r>
        <w:rPr>
          <w:rFonts w:ascii="仿宋_GB2312" w:eastAsia="仿宋_GB2312" w:cs="仿宋_GB2312" w:hint="eastAsia"/>
          <w:color w:val="auto"/>
          <w:sz w:val="26"/>
          <w:szCs w:val="26"/>
        </w:rPr>
        <w:t>战略布局，党和国家事业发生历史性变革、取得历史性成就，中国特色社会主义进入了新的发展阶段。</w:t>
      </w:r>
      <w:r>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hint="eastAsia"/>
          <w:color w:val="auto"/>
          <w:sz w:val="26"/>
          <w:szCs w:val="26"/>
        </w:rPr>
      </w:pPr>
      <w:r>
        <w:rPr>
          <w:rFonts w:ascii="仿宋_GB2312" w:eastAsia="仿宋_GB2312" w:cs="仿宋_GB2312" w:hint="eastAsia"/>
          <w:color w:val="auto"/>
          <w:sz w:val="26"/>
          <w:szCs w:val="26"/>
        </w:rPr>
        <w:t>站在新的历史起点上，我们党对社会主义本质的认识、对中国特色社会主义规律的把握，已经达到了一个前所未有的新高度。全党要以习近平总书记</w:t>
      </w:r>
      <w:r>
        <w:rPr>
          <w:rFonts w:ascii="仿宋_GB2312" w:eastAsia="仿宋_GB2312" w:cs="仿宋_GB2312"/>
          <w:color w:val="auto"/>
          <w:sz w:val="26"/>
          <w:szCs w:val="26"/>
        </w:rPr>
        <w:t>“</w:t>
      </w:r>
      <w:r>
        <w:rPr>
          <w:rFonts w:ascii="仿宋_GB2312" w:eastAsia="仿宋_GB2312" w:cs="仿宋_GB2312"/>
          <w:color w:val="auto"/>
          <w:sz w:val="26"/>
          <w:szCs w:val="26"/>
        </w:rPr>
        <w:t>7</w:t>
      </w:r>
      <w:r>
        <w:rPr>
          <w:rFonts w:ascii="仿宋_GB2312" w:eastAsia="仿宋_GB2312" w:cs="仿宋_GB2312" w:hint="eastAsia"/>
          <w:color w:val="auto"/>
          <w:sz w:val="26"/>
          <w:szCs w:val="26"/>
        </w:rPr>
        <w:t>·</w:t>
      </w:r>
      <w:r>
        <w:rPr>
          <w:rFonts w:ascii="仿宋_GB2312" w:eastAsia="仿宋_GB2312" w:cs="仿宋_GB2312"/>
          <w:color w:val="auto"/>
          <w:sz w:val="26"/>
          <w:szCs w:val="26"/>
        </w:rPr>
        <w:t>26</w:t>
      </w:r>
      <w:r>
        <w:rPr>
          <w:rFonts w:ascii="仿宋_GB2312" w:eastAsia="仿宋_GB2312" w:cs="仿宋_GB2312"/>
          <w:color w:val="auto"/>
          <w:sz w:val="26"/>
          <w:szCs w:val="26"/>
        </w:rPr>
        <w:t>”</w:t>
      </w:r>
      <w:r>
        <w:rPr>
          <w:rFonts w:ascii="仿宋_GB2312" w:eastAsia="仿宋_GB2312" w:cs="仿宋_GB2312" w:hint="eastAsia"/>
          <w:color w:val="auto"/>
          <w:sz w:val="26"/>
          <w:szCs w:val="26"/>
        </w:rPr>
        <w:t>重要讲话精神为指导，清醒认识</w:t>
      </w:r>
      <w:proofErr w:type="gramStart"/>
      <w:r>
        <w:rPr>
          <w:rFonts w:ascii="仿宋_GB2312" w:eastAsia="仿宋_GB2312" w:cs="仿宋_GB2312" w:hint="eastAsia"/>
          <w:color w:val="auto"/>
          <w:sz w:val="26"/>
          <w:szCs w:val="26"/>
        </w:rPr>
        <w:t>世情国情</w:t>
      </w:r>
      <w:proofErr w:type="gramEnd"/>
      <w:r>
        <w:rPr>
          <w:rFonts w:ascii="仿宋_GB2312" w:eastAsia="仿宋_GB2312" w:cs="仿宋_GB2312" w:hint="eastAsia"/>
          <w:color w:val="auto"/>
          <w:sz w:val="26"/>
          <w:szCs w:val="26"/>
        </w:rPr>
        <w:t>党情的变与不变，牢牢把握我国发展的阶段性特征，牢牢把握人民对美好生活的向往，发挥历史主动性和创造性，不断推进理论创新、实践创新、制度创新以及其他各方面创新，以新的思路、新的战略、新的举措，决胜全面建成小康社会，夺取中国特色社会主义新的伟大胜利。</w:t>
      </w:r>
      <w:r>
        <w:rPr>
          <w:rFonts w:ascii="仿宋_GB2312" w:eastAsia="仿宋_GB2312" w:cs="仿宋_GB2312"/>
          <w:color w:val="auto"/>
          <w:sz w:val="26"/>
          <w:szCs w:val="26"/>
        </w:rPr>
        <w:t xml:space="preserve"> </w:t>
      </w:r>
    </w:p>
    <w:p w:rsidR="00560075" w:rsidRDefault="00560075" w:rsidP="00134236">
      <w:pPr>
        <w:pStyle w:val="Default"/>
        <w:rPr>
          <w:rFonts w:ascii="仿宋_GB2312" w:eastAsia="仿宋_GB2312" w:cs="仿宋_GB2312"/>
          <w:color w:val="auto"/>
          <w:sz w:val="26"/>
          <w:szCs w:val="26"/>
        </w:rPr>
      </w:pPr>
    </w:p>
    <w:p w:rsidR="00134236"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砥砺奋进的五年</w:t>
      </w:r>
      <w:r>
        <w:rPr>
          <w:rFonts w:ascii="黑体" w:eastAsia="黑体" w:cs="黑体"/>
          <w:color w:val="auto"/>
          <w:sz w:val="30"/>
          <w:szCs w:val="30"/>
        </w:rPr>
        <w:t xml:space="preserve"> </w:t>
      </w:r>
      <w:r>
        <w:rPr>
          <w:rFonts w:ascii="黑体" w:eastAsia="黑体" w:cs="黑体" w:hint="eastAsia"/>
          <w:color w:val="auto"/>
          <w:sz w:val="30"/>
          <w:szCs w:val="30"/>
        </w:rPr>
        <w:t>历史性成就和变革</w:t>
      </w:r>
      <w:r>
        <w:rPr>
          <w:rFonts w:ascii="黑体" w:eastAsia="黑体" w:cs="黑体"/>
          <w:color w:val="auto"/>
          <w:sz w:val="30"/>
          <w:szCs w:val="30"/>
        </w:rPr>
        <w:t xml:space="preserve"> </w:t>
      </w:r>
    </w:p>
    <w:p w:rsidR="00134236" w:rsidRDefault="00134236" w:rsidP="00134236">
      <w:pPr>
        <w:pStyle w:val="Default"/>
        <w:rPr>
          <w:rFonts w:ascii="黑体" w:eastAsia="黑体" w:cs="黑体"/>
          <w:color w:val="auto"/>
          <w:sz w:val="30"/>
          <w:szCs w:val="30"/>
        </w:rPr>
      </w:pPr>
      <w:r>
        <w:rPr>
          <w:rFonts w:ascii="黑体" w:eastAsia="黑体" w:cs="黑体"/>
          <w:color w:val="auto"/>
          <w:sz w:val="30"/>
          <w:szCs w:val="30"/>
        </w:rPr>
        <w:t>——</w:t>
      </w:r>
      <w:r>
        <w:rPr>
          <w:rFonts w:ascii="黑体" w:eastAsia="黑体" w:cs="黑体" w:hint="eastAsia"/>
          <w:color w:val="auto"/>
          <w:sz w:val="30"/>
          <w:szCs w:val="30"/>
        </w:rPr>
        <w:t>三论学习贯彻习近平总书记</w:t>
      </w:r>
      <w:r>
        <w:rPr>
          <w:rFonts w:ascii="黑体" w:eastAsia="黑体" w:cs="黑体"/>
          <w:color w:val="auto"/>
          <w:sz w:val="30"/>
          <w:szCs w:val="30"/>
        </w:rPr>
        <w:t>“</w:t>
      </w:r>
      <w:r>
        <w:rPr>
          <w:rFonts w:ascii="黑体" w:eastAsia="黑体" w:cs="黑体"/>
          <w:color w:val="auto"/>
          <w:sz w:val="30"/>
          <w:szCs w:val="30"/>
        </w:rPr>
        <w:t>7</w:t>
      </w:r>
      <w:r>
        <w:rPr>
          <w:rFonts w:ascii="黑体" w:eastAsia="黑体" w:cs="黑体" w:hint="eastAsia"/>
          <w:color w:val="auto"/>
          <w:sz w:val="30"/>
          <w:szCs w:val="30"/>
        </w:rPr>
        <w:t>·</w:t>
      </w:r>
      <w:r>
        <w:rPr>
          <w:rFonts w:ascii="黑体" w:eastAsia="黑体" w:cs="黑体"/>
          <w:color w:val="auto"/>
          <w:sz w:val="30"/>
          <w:szCs w:val="30"/>
        </w:rPr>
        <w:t>26</w:t>
      </w:r>
      <w:r>
        <w:rPr>
          <w:rFonts w:ascii="黑体" w:eastAsia="黑体" w:cs="黑体"/>
          <w:color w:val="auto"/>
          <w:sz w:val="30"/>
          <w:szCs w:val="30"/>
        </w:rPr>
        <w:t>”</w:t>
      </w:r>
      <w:r>
        <w:rPr>
          <w:rFonts w:ascii="黑体" w:eastAsia="黑体" w:cs="黑体" w:hint="eastAsia"/>
          <w:color w:val="auto"/>
          <w:sz w:val="30"/>
          <w:szCs w:val="30"/>
        </w:rPr>
        <w:t>重要讲话精神</w:t>
      </w:r>
      <w:r>
        <w:rPr>
          <w:rFonts w:ascii="黑体" w:eastAsia="黑体" w:cs="黑体"/>
          <w:color w:val="auto"/>
          <w:sz w:val="30"/>
          <w:szCs w:val="30"/>
        </w:rPr>
        <w:t xml:space="preserve"> </w:t>
      </w:r>
    </w:p>
    <w:p w:rsidR="00134236" w:rsidRDefault="00560075"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解决了许多长期想解决而没有解决的难题，办成了许多过去想办而没有办成的大事。</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习近平总书记在省部级主要领导干部专题研讨班上发表的重要讲话，系统总结了党的十八大以来党和国家事业取得的历史性成就，深刻阐述了五年来党和国家事业发生的历史性变革，鼓舞和激励全党全国各族人民坚定中国特色社会主义道路自信、理论自信、制度自信、文化自信，继续把党和国家事业推向前进。</w:t>
      </w:r>
      <w:r w:rsidR="00134236">
        <w:rPr>
          <w:rFonts w:ascii="仿宋_GB2312" w:eastAsia="仿宋_GB2312" w:cs="仿宋_GB2312"/>
          <w:color w:val="auto"/>
          <w:sz w:val="26"/>
          <w:szCs w:val="26"/>
        </w:rPr>
        <w:t xml:space="preserve"> </w:t>
      </w:r>
    </w:p>
    <w:p w:rsidR="00134236" w:rsidRDefault="00560075"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党的十八大以来的五年，是党和国家发展进程中很不平凡的五年。五年来，以习近平同志为核心的党中央科学把握当今世界和当代中国发展大势，顺应实践要求和人民愿望，以巨大的政治勇气和强烈的责任担当，举</w:t>
      </w:r>
      <w:r w:rsidR="00134236">
        <w:rPr>
          <w:rFonts w:ascii="仿宋_GB2312" w:eastAsia="仿宋_GB2312" w:cs="仿宋_GB2312" w:hint="eastAsia"/>
          <w:color w:val="auto"/>
          <w:sz w:val="26"/>
          <w:szCs w:val="26"/>
        </w:rPr>
        <w:lastRenderedPageBreak/>
        <w:t>旗定向、谋篇布局、迎难而上、开拓进取，统揽伟大斗争、伟大工程、伟大事业、伟大梦想，统筹推进</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五位一体</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总体布局、协调推进</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四个全面</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战略布局，推出一系列重大战略举措，出台一系列重大方针政策，推进一系列重大工作，取得了改革开放和社会主义现代化建设新的重大成就。</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这是砥砺奋进的五年。我们全面加强党的领导，发挥党总揽全局、协调各方的领导核心作用，党的凝聚力、战斗力和领导力、号召力大大增强。我们坚定不移贯彻新发展理念，不断适应、把握、引领经济发展新常态，深入推进供给侧结构性改革，有力推动我国发展不断朝着更高质量、更有效率、更加公平、更可持续的方向前进。我们坚定不移全面深化改革，国家治理体系中具有四梁八</w:t>
      </w:r>
      <w:proofErr w:type="gramStart"/>
      <w:r>
        <w:rPr>
          <w:rFonts w:ascii="仿宋_GB2312" w:eastAsia="仿宋_GB2312" w:cs="仿宋_GB2312" w:hint="eastAsia"/>
          <w:color w:val="auto"/>
          <w:sz w:val="26"/>
          <w:szCs w:val="26"/>
        </w:rPr>
        <w:t>柱性质</w:t>
      </w:r>
      <w:proofErr w:type="gramEnd"/>
      <w:r>
        <w:rPr>
          <w:rFonts w:ascii="仿宋_GB2312" w:eastAsia="仿宋_GB2312" w:cs="仿宋_GB2312" w:hint="eastAsia"/>
          <w:color w:val="auto"/>
          <w:sz w:val="26"/>
          <w:szCs w:val="26"/>
        </w:rPr>
        <w:t>的改革主体框架已经基本确立，重要领域和关键环节大批改革举措密集出台，改革落实力度持续加大，改革呈现全面发力、多点突破、纵深推进的崭新局面。我们坚定不移全面推进依法治国，科学立法、严格执法、公正司法、全民守法进程统筹推进，我们党运用法律手段领导和治理国家的能力显著增强。我们加强党对意识形态工作的领导，旗帜鲜明巩固马克思主义在意识形态领域的指导地位，意识形态领域方向性、根本性、全局性问题得到明确，全党全社会思想上的团结统一更加巩固。我们坚定不移推进生态文明建设，把推动形成绿色发展方式和生活方式摆在更加突出的位置，</w:t>
      </w:r>
      <w:r>
        <w:rPr>
          <w:rFonts w:ascii="仿宋_GB2312" w:eastAsia="仿宋_GB2312" w:cs="仿宋_GB2312"/>
          <w:color w:val="auto"/>
          <w:sz w:val="26"/>
          <w:szCs w:val="26"/>
        </w:rPr>
        <w:t>“</w:t>
      </w:r>
      <w:r>
        <w:rPr>
          <w:rFonts w:ascii="仿宋_GB2312" w:eastAsia="仿宋_GB2312" w:cs="仿宋_GB2312" w:hint="eastAsia"/>
          <w:color w:val="auto"/>
          <w:sz w:val="26"/>
          <w:szCs w:val="26"/>
        </w:rPr>
        <w:t>绿水青山就是金山银山</w:t>
      </w:r>
      <w:r>
        <w:rPr>
          <w:rFonts w:ascii="仿宋_GB2312" w:eastAsia="仿宋_GB2312" w:cs="仿宋_GB2312"/>
          <w:color w:val="auto"/>
          <w:sz w:val="26"/>
          <w:szCs w:val="26"/>
        </w:rPr>
        <w:t>”</w:t>
      </w:r>
      <w:r>
        <w:rPr>
          <w:rFonts w:ascii="仿宋_GB2312" w:eastAsia="仿宋_GB2312" w:cs="仿宋_GB2312" w:hint="eastAsia"/>
          <w:color w:val="auto"/>
          <w:sz w:val="26"/>
          <w:szCs w:val="26"/>
        </w:rPr>
        <w:t>的发展理念深入人心，美丽中国建设迈出重要步伐。我们坚定不移推进国防和军队现代化，以党在新形势下的强军目标为引领，深入推进政治建军、改革强军、科技兴军、依法治军，国防和军队改革取得历史性突破。我们坚定不移推进中国特色大国外交，推动构建以合作共赢为核心的新型国际关系，致力于打</w:t>
      </w:r>
      <w:r>
        <w:rPr>
          <w:rFonts w:ascii="仿宋_GB2312" w:eastAsia="仿宋_GB2312" w:cs="仿宋_GB2312" w:hint="eastAsia"/>
          <w:color w:val="auto"/>
          <w:sz w:val="26"/>
          <w:szCs w:val="26"/>
        </w:rPr>
        <w:lastRenderedPageBreak/>
        <w:t>造人类命运共同体，赢得了国际社会广泛认同，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r>
        <w:rPr>
          <w:rFonts w:ascii="仿宋_GB2312" w:eastAsia="仿宋_GB2312" w:cs="仿宋_GB2312"/>
          <w:color w:val="auto"/>
          <w:sz w:val="26"/>
          <w:szCs w:val="26"/>
        </w:rPr>
        <w:t xml:space="preserve"> </w:t>
      </w:r>
    </w:p>
    <w:p w:rsidR="00134236" w:rsidRDefault="00560075"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五年来党和国家事业取得的历史性成就和发生的历史性变革，在新中国成立特别是改革开放以来我国发展取得的重大成就基础上，把中国特色社会主义推进到新的发展阶段。五年来我们之所以能取得历史性成就、发生历史性变革，最根本的是我们党有以习近平同志为核心的党中央的坚强领导，有习近平总书记系列重要讲话精神和治国</w:t>
      </w:r>
      <w:proofErr w:type="gramStart"/>
      <w:r w:rsidR="00134236">
        <w:rPr>
          <w:rFonts w:ascii="仿宋_GB2312" w:eastAsia="仿宋_GB2312" w:cs="仿宋_GB2312" w:hint="eastAsia"/>
          <w:color w:val="auto"/>
          <w:sz w:val="26"/>
          <w:szCs w:val="26"/>
        </w:rPr>
        <w:t>理政新理念</w:t>
      </w:r>
      <w:proofErr w:type="gramEnd"/>
      <w:r w:rsidR="00134236">
        <w:rPr>
          <w:rFonts w:ascii="仿宋_GB2312" w:eastAsia="仿宋_GB2312" w:cs="仿宋_GB2312" w:hint="eastAsia"/>
          <w:color w:val="auto"/>
          <w:sz w:val="26"/>
          <w:szCs w:val="26"/>
        </w:rPr>
        <w:t>新思想新战略的科学指引。学习贯彻习近平总书记</w:t>
      </w:r>
      <w:r w:rsidR="00134236">
        <w:rPr>
          <w:rFonts w:ascii="仿宋_GB2312" w:eastAsia="仿宋_GB2312" w:cs="仿宋_GB2312"/>
          <w:color w:val="auto"/>
          <w:sz w:val="26"/>
          <w:szCs w:val="26"/>
        </w:rPr>
        <w:t>“</w:t>
      </w:r>
      <w:r w:rsidR="00134236">
        <w:rPr>
          <w:rFonts w:ascii="仿宋_GB2312" w:eastAsia="仿宋_GB2312" w:cs="仿宋_GB2312"/>
          <w:color w:val="auto"/>
          <w:sz w:val="26"/>
          <w:szCs w:val="26"/>
        </w:rPr>
        <w:t>7</w:t>
      </w:r>
      <w:r w:rsidR="00134236">
        <w:rPr>
          <w:rFonts w:ascii="仿宋_GB2312" w:eastAsia="仿宋_GB2312" w:cs="仿宋_GB2312" w:hint="eastAsia"/>
          <w:color w:val="auto"/>
          <w:sz w:val="26"/>
          <w:szCs w:val="26"/>
        </w:rPr>
        <w:t>·</w:t>
      </w:r>
      <w:r w:rsidR="00134236">
        <w:rPr>
          <w:rFonts w:ascii="仿宋_GB2312" w:eastAsia="仿宋_GB2312" w:cs="仿宋_GB2312"/>
          <w:color w:val="auto"/>
          <w:sz w:val="26"/>
          <w:szCs w:val="26"/>
        </w:rPr>
        <w:t>26</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重要讲话精神，要紧密联系党和人民过去五年砥砺奋进的伟大实践，加深对历史性成就和变革的理解，进一步增强政治意识、大局意识、核心意识、看齐意识，增强维护核心、保持一致的思想自觉和行动自觉，确保党和国家事业始终沿着正确方向胜利前进。</w:t>
      </w:r>
      <w:r w:rsidR="00134236">
        <w:rPr>
          <w:rFonts w:ascii="仿宋_GB2312" w:eastAsia="仿宋_GB2312" w:cs="仿宋_GB2312"/>
          <w:color w:val="auto"/>
          <w:sz w:val="26"/>
          <w:szCs w:val="26"/>
        </w:rPr>
        <w:t xml:space="preserve"> </w:t>
      </w:r>
    </w:p>
    <w:p w:rsidR="00560075" w:rsidRDefault="00560075" w:rsidP="00134236">
      <w:pPr>
        <w:pStyle w:val="Default"/>
        <w:rPr>
          <w:rFonts w:ascii="黑体" w:eastAsia="黑体" w:cs="黑体" w:hint="eastAsia"/>
          <w:color w:val="auto"/>
          <w:sz w:val="30"/>
          <w:szCs w:val="30"/>
        </w:rPr>
      </w:pPr>
    </w:p>
    <w:p w:rsidR="00560075" w:rsidRDefault="00560075" w:rsidP="00134236">
      <w:pPr>
        <w:pStyle w:val="Default"/>
        <w:rPr>
          <w:rFonts w:ascii="黑体" w:eastAsia="黑体" w:cs="黑体" w:hint="eastAsia"/>
          <w:color w:val="auto"/>
          <w:sz w:val="30"/>
          <w:szCs w:val="30"/>
        </w:rPr>
      </w:pPr>
    </w:p>
    <w:p w:rsidR="00134236"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人民对美好生活的向往就是党的奋斗目标</w:t>
      </w:r>
      <w:r>
        <w:rPr>
          <w:rFonts w:ascii="黑体" w:eastAsia="黑体" w:cs="黑体"/>
          <w:color w:val="auto"/>
          <w:sz w:val="30"/>
          <w:szCs w:val="30"/>
        </w:rPr>
        <w:t xml:space="preserve"> </w:t>
      </w:r>
    </w:p>
    <w:p w:rsidR="00134236" w:rsidRDefault="00134236" w:rsidP="00134236">
      <w:pPr>
        <w:pStyle w:val="Default"/>
        <w:rPr>
          <w:rFonts w:ascii="黑体" w:eastAsia="黑体" w:cs="黑体"/>
          <w:color w:val="auto"/>
          <w:sz w:val="30"/>
          <w:szCs w:val="30"/>
        </w:rPr>
      </w:pPr>
      <w:r>
        <w:rPr>
          <w:rFonts w:ascii="黑体" w:eastAsia="黑体" w:cs="黑体"/>
          <w:color w:val="auto"/>
          <w:sz w:val="30"/>
          <w:szCs w:val="30"/>
        </w:rPr>
        <w:t>——</w:t>
      </w:r>
      <w:r>
        <w:rPr>
          <w:rFonts w:ascii="黑体" w:eastAsia="黑体" w:cs="黑体" w:hint="eastAsia"/>
          <w:color w:val="auto"/>
          <w:sz w:val="30"/>
          <w:szCs w:val="30"/>
        </w:rPr>
        <w:t>四论学习贯彻习近平总书记</w:t>
      </w:r>
      <w:r>
        <w:rPr>
          <w:rFonts w:ascii="黑体" w:eastAsia="黑体" w:cs="黑体"/>
          <w:color w:val="auto"/>
          <w:sz w:val="30"/>
          <w:szCs w:val="30"/>
        </w:rPr>
        <w:t>“</w:t>
      </w:r>
      <w:r>
        <w:rPr>
          <w:rFonts w:ascii="黑体" w:eastAsia="黑体" w:cs="黑体"/>
          <w:color w:val="auto"/>
          <w:sz w:val="30"/>
          <w:szCs w:val="30"/>
        </w:rPr>
        <w:t>7</w:t>
      </w:r>
      <w:r>
        <w:rPr>
          <w:rFonts w:ascii="黑体" w:eastAsia="黑体" w:cs="黑体" w:hint="eastAsia"/>
          <w:color w:val="auto"/>
          <w:sz w:val="30"/>
          <w:szCs w:val="30"/>
        </w:rPr>
        <w:t>·</w:t>
      </w:r>
      <w:r>
        <w:rPr>
          <w:rFonts w:ascii="黑体" w:eastAsia="黑体" w:cs="黑体"/>
          <w:color w:val="auto"/>
          <w:sz w:val="30"/>
          <w:szCs w:val="30"/>
        </w:rPr>
        <w:t>26</w:t>
      </w:r>
      <w:r>
        <w:rPr>
          <w:rFonts w:ascii="黑体" w:eastAsia="黑体" w:cs="黑体"/>
          <w:color w:val="auto"/>
          <w:sz w:val="30"/>
          <w:szCs w:val="30"/>
        </w:rPr>
        <w:t>”</w:t>
      </w:r>
      <w:r>
        <w:rPr>
          <w:rFonts w:ascii="黑体" w:eastAsia="黑体" w:cs="黑体" w:hint="eastAsia"/>
          <w:color w:val="auto"/>
          <w:sz w:val="30"/>
          <w:szCs w:val="30"/>
        </w:rPr>
        <w:t>重要讲话精神</w:t>
      </w:r>
      <w:r>
        <w:rPr>
          <w:rFonts w:ascii="黑体" w:eastAsia="黑体" w:cs="黑体"/>
          <w:color w:val="auto"/>
          <w:sz w:val="30"/>
          <w:szCs w:val="30"/>
        </w:rPr>
        <w:t xml:space="preserve"> </w:t>
      </w:r>
    </w:p>
    <w:p w:rsidR="00134236" w:rsidRDefault="00560075"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牢牢把握我国发展的阶段性特征，牢牢把握人民群众对美好生活的向</w:t>
      </w:r>
      <w:r w:rsidR="00134236">
        <w:rPr>
          <w:rFonts w:ascii="仿宋_GB2312" w:eastAsia="仿宋_GB2312" w:cs="仿宋_GB2312" w:hint="eastAsia"/>
          <w:color w:val="auto"/>
          <w:sz w:val="26"/>
          <w:szCs w:val="26"/>
        </w:rPr>
        <w:lastRenderedPageBreak/>
        <w:t>往。</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习近平总书记在省部级主要领导干部专题研讨班上重要讲话中强调的这</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两个牢牢把握</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，是我们谋划和推进党和国家事业发展的重要前提。</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带领人民创造幸福生活，是我们党始终不渝的奋斗目标。党的十八大以来，习近平总书记提出以人民为中心的发展思想，就保障和改善民生</w:t>
      </w:r>
      <w:proofErr w:type="gramStart"/>
      <w:r>
        <w:rPr>
          <w:rFonts w:ascii="仿宋_GB2312" w:eastAsia="仿宋_GB2312" w:cs="仿宋_GB2312" w:hint="eastAsia"/>
          <w:color w:val="auto"/>
          <w:sz w:val="26"/>
          <w:szCs w:val="26"/>
        </w:rPr>
        <w:t>作出</w:t>
      </w:r>
      <w:proofErr w:type="gramEnd"/>
      <w:r>
        <w:rPr>
          <w:rFonts w:ascii="仿宋_GB2312" w:eastAsia="仿宋_GB2312" w:cs="仿宋_GB2312" w:hint="eastAsia"/>
          <w:color w:val="auto"/>
          <w:sz w:val="26"/>
          <w:szCs w:val="26"/>
        </w:rPr>
        <w:t>一系列重要论述。阐述中华民族伟大复兴的中国梦，强调</w:t>
      </w:r>
      <w:r>
        <w:rPr>
          <w:rFonts w:ascii="仿宋_GB2312" w:eastAsia="仿宋_GB2312" w:cs="仿宋_GB2312"/>
          <w:color w:val="auto"/>
          <w:sz w:val="26"/>
          <w:szCs w:val="26"/>
        </w:rPr>
        <w:t>“</w:t>
      </w:r>
      <w:r>
        <w:rPr>
          <w:rFonts w:ascii="仿宋_GB2312" w:eastAsia="仿宋_GB2312" w:cs="仿宋_GB2312" w:hint="eastAsia"/>
          <w:color w:val="auto"/>
          <w:sz w:val="26"/>
          <w:szCs w:val="26"/>
        </w:rPr>
        <w:t>中国梦归根到底是人民的梦</w:t>
      </w:r>
      <w:r>
        <w:rPr>
          <w:rFonts w:ascii="仿宋_GB2312" w:eastAsia="仿宋_GB2312" w:cs="仿宋_GB2312"/>
          <w:color w:val="auto"/>
          <w:sz w:val="26"/>
          <w:szCs w:val="26"/>
        </w:rPr>
        <w:t>”</w:t>
      </w:r>
      <w:r>
        <w:rPr>
          <w:rFonts w:ascii="仿宋_GB2312" w:eastAsia="仿宋_GB2312" w:cs="仿宋_GB2312" w:hint="eastAsia"/>
          <w:color w:val="auto"/>
          <w:sz w:val="26"/>
          <w:szCs w:val="26"/>
        </w:rPr>
        <w:t>；全面建成小康社会，强调</w:t>
      </w:r>
      <w:r>
        <w:rPr>
          <w:rFonts w:ascii="仿宋_GB2312" w:eastAsia="仿宋_GB2312" w:cs="仿宋_GB2312"/>
          <w:color w:val="auto"/>
          <w:sz w:val="26"/>
          <w:szCs w:val="26"/>
        </w:rPr>
        <w:t>“</w:t>
      </w:r>
      <w:r>
        <w:rPr>
          <w:rFonts w:ascii="仿宋_GB2312" w:eastAsia="仿宋_GB2312" w:cs="仿宋_GB2312" w:hint="eastAsia"/>
          <w:color w:val="auto"/>
          <w:sz w:val="26"/>
          <w:szCs w:val="26"/>
        </w:rPr>
        <w:t>小康</w:t>
      </w:r>
      <w:proofErr w:type="gramStart"/>
      <w:r>
        <w:rPr>
          <w:rFonts w:ascii="仿宋_GB2312" w:eastAsia="仿宋_GB2312" w:cs="仿宋_GB2312" w:hint="eastAsia"/>
          <w:color w:val="auto"/>
          <w:sz w:val="26"/>
          <w:szCs w:val="26"/>
        </w:rPr>
        <w:t>不</w:t>
      </w:r>
      <w:proofErr w:type="gramEnd"/>
      <w:r>
        <w:rPr>
          <w:rFonts w:ascii="仿宋_GB2312" w:eastAsia="仿宋_GB2312" w:cs="仿宋_GB2312" w:hint="eastAsia"/>
          <w:color w:val="auto"/>
          <w:sz w:val="26"/>
          <w:szCs w:val="26"/>
        </w:rPr>
        <w:t>小康，关键看老乡</w:t>
      </w:r>
      <w:r>
        <w:rPr>
          <w:rFonts w:ascii="仿宋_GB2312" w:eastAsia="仿宋_GB2312" w:cs="仿宋_GB2312"/>
          <w:color w:val="auto"/>
          <w:sz w:val="26"/>
          <w:szCs w:val="26"/>
        </w:rPr>
        <w:t>”“</w:t>
      </w:r>
      <w:r>
        <w:rPr>
          <w:rFonts w:ascii="仿宋_GB2312" w:eastAsia="仿宋_GB2312" w:cs="仿宋_GB2312" w:hint="eastAsia"/>
          <w:color w:val="auto"/>
          <w:sz w:val="26"/>
          <w:szCs w:val="26"/>
        </w:rPr>
        <w:t>一个都不能掉队</w:t>
      </w:r>
      <w:r>
        <w:rPr>
          <w:rFonts w:ascii="仿宋_GB2312" w:eastAsia="仿宋_GB2312" w:cs="仿宋_GB2312"/>
          <w:color w:val="auto"/>
          <w:sz w:val="26"/>
          <w:szCs w:val="26"/>
        </w:rPr>
        <w:t>”</w:t>
      </w:r>
      <w:r>
        <w:rPr>
          <w:rFonts w:ascii="仿宋_GB2312" w:eastAsia="仿宋_GB2312" w:cs="仿宋_GB2312" w:hint="eastAsia"/>
          <w:color w:val="auto"/>
          <w:sz w:val="26"/>
          <w:szCs w:val="26"/>
        </w:rPr>
        <w:t>；全面深化改革，强调</w:t>
      </w:r>
      <w:r>
        <w:rPr>
          <w:rFonts w:ascii="仿宋_GB2312" w:eastAsia="仿宋_GB2312" w:cs="仿宋_GB2312"/>
          <w:color w:val="auto"/>
          <w:sz w:val="26"/>
          <w:szCs w:val="26"/>
        </w:rPr>
        <w:t>“</w:t>
      </w:r>
      <w:r>
        <w:rPr>
          <w:rFonts w:ascii="仿宋_GB2312" w:eastAsia="仿宋_GB2312" w:cs="仿宋_GB2312" w:hint="eastAsia"/>
          <w:color w:val="auto"/>
          <w:sz w:val="26"/>
          <w:szCs w:val="26"/>
        </w:rPr>
        <w:t>把改革方案的含金量充分展示出来，让人民群众有更多获得感</w:t>
      </w:r>
      <w:r>
        <w:rPr>
          <w:rFonts w:ascii="仿宋_GB2312" w:eastAsia="仿宋_GB2312" w:cs="仿宋_GB2312"/>
          <w:color w:val="auto"/>
          <w:sz w:val="26"/>
          <w:szCs w:val="26"/>
        </w:rPr>
        <w:t>”</w:t>
      </w:r>
      <w:r>
        <w:rPr>
          <w:rFonts w:ascii="仿宋_GB2312" w:eastAsia="仿宋_GB2312" w:cs="仿宋_GB2312" w:hint="eastAsia"/>
          <w:color w:val="auto"/>
          <w:sz w:val="26"/>
          <w:szCs w:val="26"/>
        </w:rPr>
        <w:t>；全面依法治国，强调</w:t>
      </w:r>
      <w:r>
        <w:rPr>
          <w:rFonts w:ascii="仿宋_GB2312" w:eastAsia="仿宋_GB2312" w:cs="仿宋_GB2312"/>
          <w:color w:val="auto"/>
          <w:sz w:val="26"/>
          <w:szCs w:val="26"/>
        </w:rPr>
        <w:t>“</w:t>
      </w:r>
      <w:r>
        <w:rPr>
          <w:rFonts w:ascii="仿宋_GB2312" w:eastAsia="仿宋_GB2312" w:cs="仿宋_GB2312" w:hint="eastAsia"/>
          <w:color w:val="auto"/>
          <w:sz w:val="26"/>
          <w:szCs w:val="26"/>
        </w:rPr>
        <w:t>努力让人民群众在每一个司法案件中都能感受到公平正义</w:t>
      </w:r>
      <w:r>
        <w:rPr>
          <w:rFonts w:ascii="仿宋_GB2312" w:eastAsia="仿宋_GB2312" w:cs="仿宋_GB2312"/>
          <w:color w:val="auto"/>
          <w:sz w:val="26"/>
          <w:szCs w:val="26"/>
        </w:rPr>
        <w:t>”</w:t>
      </w:r>
      <w:r>
        <w:rPr>
          <w:rFonts w:ascii="仿宋_GB2312" w:eastAsia="仿宋_GB2312" w:cs="仿宋_GB2312" w:hint="eastAsia"/>
          <w:color w:val="auto"/>
          <w:sz w:val="26"/>
          <w:szCs w:val="26"/>
        </w:rPr>
        <w:t>；全面从严治党，强调</w:t>
      </w:r>
      <w:r>
        <w:rPr>
          <w:rFonts w:ascii="仿宋_GB2312" w:eastAsia="仿宋_GB2312" w:cs="仿宋_GB2312"/>
          <w:color w:val="auto"/>
          <w:sz w:val="26"/>
          <w:szCs w:val="26"/>
        </w:rPr>
        <w:t>“</w:t>
      </w:r>
      <w:r>
        <w:rPr>
          <w:rFonts w:ascii="仿宋_GB2312" w:eastAsia="仿宋_GB2312" w:cs="仿宋_GB2312" w:hint="eastAsia"/>
          <w:color w:val="auto"/>
          <w:sz w:val="26"/>
          <w:szCs w:val="26"/>
        </w:rPr>
        <w:t>关键问题是保持党同人民群众的血肉联系</w:t>
      </w:r>
      <w:r>
        <w:rPr>
          <w:rFonts w:ascii="仿宋_GB2312" w:eastAsia="仿宋_GB2312" w:cs="仿宋_GB2312"/>
          <w:color w:val="auto"/>
          <w:sz w:val="26"/>
          <w:szCs w:val="26"/>
        </w:rPr>
        <w:t>”</w:t>
      </w:r>
      <w:r>
        <w:rPr>
          <w:rFonts w:ascii="仿宋_GB2312" w:eastAsia="仿宋_GB2312" w:cs="仿宋_GB2312" w:hint="eastAsia"/>
          <w:color w:val="auto"/>
          <w:sz w:val="26"/>
          <w:szCs w:val="26"/>
        </w:rPr>
        <w:t>……五年来，经济下行压力</w:t>
      </w:r>
      <w:proofErr w:type="gramStart"/>
      <w:r>
        <w:rPr>
          <w:rFonts w:ascii="仿宋_GB2312" w:eastAsia="仿宋_GB2312" w:cs="仿宋_GB2312" w:hint="eastAsia"/>
          <w:color w:val="auto"/>
          <w:sz w:val="26"/>
          <w:szCs w:val="26"/>
        </w:rPr>
        <w:t>下各项</w:t>
      </w:r>
      <w:proofErr w:type="gramEnd"/>
      <w:r>
        <w:rPr>
          <w:rFonts w:ascii="仿宋_GB2312" w:eastAsia="仿宋_GB2312" w:cs="仿宋_GB2312" w:hint="eastAsia"/>
          <w:color w:val="auto"/>
          <w:sz w:val="26"/>
          <w:szCs w:val="26"/>
        </w:rPr>
        <w:t>民生指标逆势上扬，改革发展成果更多更公平惠及全体人民，不断增强着人民群众的获得感、幸福感。这</w:t>
      </w:r>
      <w:proofErr w:type="gramStart"/>
      <w:r>
        <w:rPr>
          <w:rFonts w:ascii="仿宋_GB2312" w:eastAsia="仿宋_GB2312" w:cs="仿宋_GB2312" w:hint="eastAsia"/>
          <w:color w:val="auto"/>
          <w:sz w:val="26"/>
          <w:szCs w:val="26"/>
        </w:rPr>
        <w:t>印证着</w:t>
      </w:r>
      <w:proofErr w:type="gramEnd"/>
      <w:r>
        <w:rPr>
          <w:rFonts w:ascii="仿宋_GB2312" w:eastAsia="仿宋_GB2312" w:cs="仿宋_GB2312" w:hint="eastAsia"/>
          <w:color w:val="auto"/>
          <w:sz w:val="26"/>
          <w:szCs w:val="26"/>
        </w:rPr>
        <w:t>保障和改善民生</w:t>
      </w:r>
      <w:r>
        <w:rPr>
          <w:rFonts w:ascii="仿宋_GB2312" w:eastAsia="仿宋_GB2312" w:cs="仿宋_GB2312"/>
          <w:color w:val="auto"/>
          <w:sz w:val="26"/>
          <w:szCs w:val="26"/>
        </w:rPr>
        <w:t>“</w:t>
      </w:r>
      <w:r>
        <w:rPr>
          <w:rFonts w:ascii="仿宋_GB2312" w:eastAsia="仿宋_GB2312" w:cs="仿宋_GB2312" w:hint="eastAsia"/>
          <w:color w:val="auto"/>
          <w:sz w:val="26"/>
          <w:szCs w:val="26"/>
        </w:rPr>
        <w:t>没有终点站，只有连续不断的新起点</w:t>
      </w:r>
      <w:r>
        <w:rPr>
          <w:rFonts w:ascii="仿宋_GB2312" w:eastAsia="仿宋_GB2312" w:cs="仿宋_GB2312"/>
          <w:color w:val="auto"/>
          <w:sz w:val="26"/>
          <w:szCs w:val="26"/>
        </w:rPr>
        <w:t>”</w:t>
      </w:r>
      <w:r>
        <w:rPr>
          <w:rFonts w:ascii="仿宋_GB2312" w:eastAsia="仿宋_GB2312" w:cs="仿宋_GB2312" w:hint="eastAsia"/>
          <w:color w:val="auto"/>
          <w:sz w:val="26"/>
          <w:szCs w:val="26"/>
        </w:rPr>
        <w:t>的执政理念，兑现了</w:t>
      </w:r>
      <w:r>
        <w:rPr>
          <w:rFonts w:ascii="仿宋_GB2312" w:eastAsia="仿宋_GB2312" w:cs="仿宋_GB2312"/>
          <w:color w:val="auto"/>
          <w:sz w:val="26"/>
          <w:szCs w:val="26"/>
        </w:rPr>
        <w:t>“</w:t>
      </w:r>
      <w:r>
        <w:rPr>
          <w:rFonts w:ascii="仿宋_GB2312" w:eastAsia="仿宋_GB2312" w:cs="仿宋_GB2312" w:hint="eastAsia"/>
          <w:color w:val="auto"/>
          <w:sz w:val="26"/>
          <w:szCs w:val="26"/>
        </w:rPr>
        <w:t>在经济社会不断发展的基础上，朝着共同富裕方向稳步前进</w:t>
      </w:r>
      <w:r>
        <w:rPr>
          <w:rFonts w:ascii="仿宋_GB2312" w:eastAsia="仿宋_GB2312" w:cs="仿宋_GB2312"/>
          <w:color w:val="auto"/>
          <w:sz w:val="26"/>
          <w:szCs w:val="26"/>
        </w:rPr>
        <w:t>”</w:t>
      </w:r>
      <w:r>
        <w:rPr>
          <w:rFonts w:ascii="仿宋_GB2312" w:eastAsia="仿宋_GB2312" w:cs="仿宋_GB2312" w:hint="eastAsia"/>
          <w:color w:val="auto"/>
          <w:sz w:val="26"/>
          <w:szCs w:val="26"/>
        </w:rPr>
        <w:t>的坚定承诺，彰显着</w:t>
      </w:r>
      <w:r>
        <w:rPr>
          <w:rFonts w:ascii="仿宋_GB2312" w:eastAsia="仿宋_GB2312" w:cs="仿宋_GB2312"/>
          <w:color w:val="auto"/>
          <w:sz w:val="26"/>
          <w:szCs w:val="26"/>
        </w:rPr>
        <w:t>“</w:t>
      </w:r>
      <w:r>
        <w:rPr>
          <w:rFonts w:ascii="仿宋_GB2312" w:eastAsia="仿宋_GB2312" w:cs="仿宋_GB2312" w:hint="eastAsia"/>
          <w:color w:val="auto"/>
          <w:sz w:val="26"/>
          <w:szCs w:val="26"/>
        </w:rPr>
        <w:t>让老百姓过上好日子是我们一切工作的出发点和落脚点</w:t>
      </w:r>
      <w:r>
        <w:rPr>
          <w:rFonts w:ascii="仿宋_GB2312" w:eastAsia="仿宋_GB2312" w:cs="仿宋_GB2312"/>
          <w:color w:val="auto"/>
          <w:sz w:val="26"/>
          <w:szCs w:val="26"/>
        </w:rPr>
        <w:t>”</w:t>
      </w:r>
      <w:r>
        <w:rPr>
          <w:rFonts w:ascii="仿宋_GB2312" w:eastAsia="仿宋_GB2312" w:cs="仿宋_GB2312" w:hint="eastAsia"/>
          <w:color w:val="auto"/>
          <w:sz w:val="26"/>
          <w:szCs w:val="26"/>
        </w:rPr>
        <w:t>的价值追求。</w:t>
      </w:r>
      <w:r>
        <w:rPr>
          <w:rFonts w:ascii="仿宋_GB2312" w:eastAsia="仿宋_GB2312" w:cs="仿宋_GB2312"/>
          <w:color w:val="auto"/>
          <w:sz w:val="26"/>
          <w:szCs w:val="26"/>
        </w:rPr>
        <w:t xml:space="preserve"> </w:t>
      </w:r>
      <w:r>
        <w:rPr>
          <w:rFonts w:ascii="仿宋_GB2312" w:eastAsia="仿宋_GB2312" w:cs="仿宋_GB2312" w:hint="eastAsia"/>
          <w:color w:val="auto"/>
          <w:sz w:val="26"/>
          <w:szCs w:val="26"/>
        </w:rPr>
        <w:t>处大事贵乎明而能断。经过改革开放近</w:t>
      </w:r>
      <w:r>
        <w:rPr>
          <w:rFonts w:ascii="仿宋_GB2312" w:eastAsia="仿宋_GB2312" w:cs="仿宋_GB2312"/>
          <w:color w:val="auto"/>
          <w:sz w:val="26"/>
          <w:szCs w:val="26"/>
        </w:rPr>
        <w:t>40</w:t>
      </w:r>
      <w:r>
        <w:rPr>
          <w:rFonts w:ascii="仿宋_GB2312" w:eastAsia="仿宋_GB2312" w:cs="仿宋_GB2312" w:hint="eastAsia"/>
          <w:color w:val="auto"/>
          <w:sz w:val="26"/>
          <w:szCs w:val="26"/>
        </w:rPr>
        <w:t>年的发展，我国社会生产力、综合国力、人民生活水平实现了历史性跨越，人民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我国发展呈现出新的阶段性特征。认识和把握我国社会发展的阶段性特征，要坚持辩证唯物主义和历史唯物主义的方法论，从历史和现实、理论和实践、国内和国际等的结合上进行思考，从我国社</w:t>
      </w:r>
      <w:r>
        <w:rPr>
          <w:rFonts w:ascii="仿宋_GB2312" w:eastAsia="仿宋_GB2312" w:cs="仿宋_GB2312" w:hint="eastAsia"/>
          <w:color w:val="auto"/>
          <w:sz w:val="26"/>
          <w:szCs w:val="26"/>
        </w:rPr>
        <w:lastRenderedPageBreak/>
        <w:t>会发展的历史方位上来思考，从党和国家事业发展大局出发进行思考，得出正确结论。</w:t>
      </w:r>
      <w:r>
        <w:rPr>
          <w:rFonts w:ascii="仿宋_GB2312" w:eastAsia="仿宋_GB2312" w:cs="仿宋_GB2312"/>
          <w:color w:val="auto"/>
          <w:sz w:val="26"/>
          <w:szCs w:val="26"/>
        </w:rPr>
        <w:t xml:space="preserve"> </w:t>
      </w:r>
    </w:p>
    <w:p w:rsidR="00134236" w:rsidRDefault="00560075"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当代中国的最大国情、最大实际就是我国仍处于社会主义初级阶段，这是我们认识当下、规划未来、制定政策、推进事业的客观基点。我们在任何情况下都要牢牢把握这个最大国情，推进任何方面的改革发展都要牢牢立足这个最大实际。同时，又要更准确地把握我国社会主义初级阶段不断变化的特点，坚持党的基本路线，顺应人民群众对美好生活的新期待，在继续推动经济发展的同时，更好解决我国社会出现的各种问题，更好实现各项事业全面发展，更好发展中国特色社会主义事业，更好推动人的全面发展、社会全面进步。</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hint="eastAsia"/>
          <w:color w:val="auto"/>
          <w:sz w:val="26"/>
          <w:szCs w:val="26"/>
        </w:rPr>
      </w:pPr>
      <w:r>
        <w:rPr>
          <w:rFonts w:ascii="仿宋_GB2312" w:eastAsia="仿宋_GB2312" w:cs="仿宋_GB2312" w:hint="eastAsia"/>
          <w:color w:val="auto"/>
          <w:sz w:val="26"/>
          <w:szCs w:val="26"/>
        </w:rPr>
        <w:t>我国发展已站到新的历史起点上，中国特色社会主义进入了新的发展阶段。机遇不会等着我们，问题也不会等待我们。全党要以习近平总书记</w:t>
      </w:r>
      <w:r>
        <w:rPr>
          <w:rFonts w:ascii="仿宋_GB2312" w:eastAsia="仿宋_GB2312" w:cs="仿宋_GB2312"/>
          <w:color w:val="auto"/>
          <w:sz w:val="26"/>
          <w:szCs w:val="26"/>
        </w:rPr>
        <w:t>“</w:t>
      </w:r>
      <w:r>
        <w:rPr>
          <w:rFonts w:ascii="仿宋_GB2312" w:eastAsia="仿宋_GB2312" w:cs="仿宋_GB2312"/>
          <w:color w:val="auto"/>
          <w:sz w:val="26"/>
          <w:szCs w:val="26"/>
        </w:rPr>
        <w:t>7</w:t>
      </w:r>
      <w:r>
        <w:rPr>
          <w:rFonts w:ascii="仿宋_GB2312" w:eastAsia="仿宋_GB2312" w:cs="仿宋_GB2312" w:hint="eastAsia"/>
          <w:color w:val="auto"/>
          <w:sz w:val="26"/>
          <w:szCs w:val="26"/>
        </w:rPr>
        <w:t>·</w:t>
      </w:r>
      <w:r>
        <w:rPr>
          <w:rFonts w:ascii="仿宋_GB2312" w:eastAsia="仿宋_GB2312" w:cs="仿宋_GB2312"/>
          <w:color w:val="auto"/>
          <w:sz w:val="26"/>
          <w:szCs w:val="26"/>
        </w:rPr>
        <w:t>26</w:t>
      </w:r>
      <w:r>
        <w:rPr>
          <w:rFonts w:ascii="仿宋_GB2312" w:eastAsia="仿宋_GB2312" w:cs="仿宋_GB2312"/>
          <w:color w:val="auto"/>
          <w:sz w:val="26"/>
          <w:szCs w:val="26"/>
        </w:rPr>
        <w:t>”</w:t>
      </w:r>
      <w:r>
        <w:rPr>
          <w:rFonts w:ascii="仿宋_GB2312" w:eastAsia="仿宋_GB2312" w:cs="仿宋_GB2312" w:hint="eastAsia"/>
          <w:color w:val="auto"/>
          <w:sz w:val="26"/>
          <w:szCs w:val="26"/>
        </w:rPr>
        <w:t>重要讲话精神为指导，牢牢把握我国发展的阶段性特征，牢牢把握人民群众对美好生活的向往，以新发展理念引领发展，</w:t>
      </w:r>
      <w:proofErr w:type="gramStart"/>
      <w:r>
        <w:rPr>
          <w:rFonts w:ascii="仿宋_GB2312" w:eastAsia="仿宋_GB2312" w:cs="仿宋_GB2312" w:hint="eastAsia"/>
          <w:color w:val="auto"/>
          <w:sz w:val="26"/>
          <w:szCs w:val="26"/>
        </w:rPr>
        <w:t>一</w:t>
      </w:r>
      <w:proofErr w:type="gramEnd"/>
      <w:r>
        <w:rPr>
          <w:rFonts w:ascii="仿宋_GB2312" w:eastAsia="仿宋_GB2312" w:cs="仿宋_GB2312" w:hint="eastAsia"/>
          <w:color w:val="auto"/>
          <w:sz w:val="26"/>
          <w:szCs w:val="26"/>
        </w:rPr>
        <w:t>步步实现好以人民为中心的发展，确保如期建成得到人民认可、经得起历史检验的全面小康社会，不断朝着全体人民共同富裕、社会全面进步的目标前进。</w:t>
      </w:r>
      <w:r>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hint="eastAsia"/>
          <w:color w:val="auto"/>
          <w:sz w:val="26"/>
          <w:szCs w:val="26"/>
        </w:rPr>
      </w:pPr>
    </w:p>
    <w:p w:rsidR="00134236"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不断开辟中国特色社会主义发展新境界</w:t>
      </w:r>
      <w:r>
        <w:rPr>
          <w:rFonts w:ascii="黑体" w:eastAsia="黑体" w:cs="黑体"/>
          <w:color w:val="auto"/>
          <w:sz w:val="30"/>
          <w:szCs w:val="30"/>
        </w:rPr>
        <w:t xml:space="preserve"> </w:t>
      </w:r>
    </w:p>
    <w:p w:rsidR="00134236" w:rsidRDefault="00134236" w:rsidP="00134236">
      <w:pPr>
        <w:pStyle w:val="Default"/>
        <w:rPr>
          <w:rFonts w:ascii="黑体" w:eastAsia="黑体" w:cs="黑体"/>
          <w:color w:val="auto"/>
          <w:sz w:val="30"/>
          <w:szCs w:val="30"/>
        </w:rPr>
      </w:pPr>
      <w:r>
        <w:rPr>
          <w:rFonts w:ascii="黑体" w:eastAsia="黑体" w:cs="黑体"/>
          <w:color w:val="auto"/>
          <w:sz w:val="30"/>
          <w:szCs w:val="30"/>
        </w:rPr>
        <w:t>——</w:t>
      </w:r>
      <w:r>
        <w:rPr>
          <w:rFonts w:ascii="黑体" w:eastAsia="黑体" w:cs="黑体" w:hint="eastAsia"/>
          <w:color w:val="auto"/>
          <w:sz w:val="30"/>
          <w:szCs w:val="30"/>
        </w:rPr>
        <w:t>五论学习贯彻习近平总书记</w:t>
      </w:r>
      <w:r>
        <w:rPr>
          <w:rFonts w:ascii="黑体" w:eastAsia="黑体" w:cs="黑体"/>
          <w:color w:val="auto"/>
          <w:sz w:val="30"/>
          <w:szCs w:val="30"/>
        </w:rPr>
        <w:t>“</w:t>
      </w:r>
      <w:r>
        <w:rPr>
          <w:rFonts w:ascii="黑体" w:eastAsia="黑体" w:cs="黑体"/>
          <w:color w:val="auto"/>
          <w:sz w:val="30"/>
          <w:szCs w:val="30"/>
        </w:rPr>
        <w:t>7</w:t>
      </w:r>
      <w:r>
        <w:rPr>
          <w:rFonts w:ascii="黑体" w:eastAsia="黑体" w:cs="黑体" w:hint="eastAsia"/>
          <w:color w:val="auto"/>
          <w:sz w:val="30"/>
          <w:szCs w:val="30"/>
        </w:rPr>
        <w:t>·</w:t>
      </w:r>
      <w:r>
        <w:rPr>
          <w:rFonts w:ascii="黑体" w:eastAsia="黑体" w:cs="黑体"/>
          <w:color w:val="auto"/>
          <w:sz w:val="30"/>
          <w:szCs w:val="30"/>
        </w:rPr>
        <w:t>26</w:t>
      </w:r>
      <w:r>
        <w:rPr>
          <w:rFonts w:ascii="黑体" w:eastAsia="黑体" w:cs="黑体"/>
          <w:color w:val="auto"/>
          <w:sz w:val="30"/>
          <w:szCs w:val="30"/>
        </w:rPr>
        <w:t>”</w:t>
      </w:r>
      <w:r>
        <w:rPr>
          <w:rFonts w:ascii="黑体" w:eastAsia="黑体" w:cs="黑体" w:hint="eastAsia"/>
          <w:color w:val="auto"/>
          <w:sz w:val="30"/>
          <w:szCs w:val="30"/>
        </w:rPr>
        <w:t>重要讲话精神</w:t>
      </w:r>
      <w:r>
        <w:rPr>
          <w:rFonts w:ascii="黑体" w:eastAsia="黑体" w:cs="黑体"/>
          <w:color w:val="auto"/>
          <w:sz w:val="30"/>
          <w:szCs w:val="30"/>
        </w:rPr>
        <w:t xml:space="preserve"> </w:t>
      </w:r>
    </w:p>
    <w:p w:rsidR="00134236" w:rsidRDefault="00560075"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习近平总书记在省部级主要领导干部专题研讨班上的重要讲话，全面总结党的十八大以来党和国家事业取得的历史性成就，准确把握我国发展所处的时代坐标，深刻洞悉社会发展的内在逻辑，</w:t>
      </w:r>
      <w:proofErr w:type="gramStart"/>
      <w:r w:rsidR="00134236">
        <w:rPr>
          <w:rFonts w:ascii="仿宋_GB2312" w:eastAsia="仿宋_GB2312" w:cs="仿宋_GB2312" w:hint="eastAsia"/>
          <w:color w:val="auto"/>
          <w:sz w:val="26"/>
          <w:szCs w:val="26"/>
        </w:rPr>
        <w:t>作出</w:t>
      </w:r>
      <w:proofErr w:type="gramEnd"/>
      <w:r w:rsidR="00134236">
        <w:rPr>
          <w:rFonts w:ascii="仿宋_GB2312" w:eastAsia="仿宋_GB2312" w:cs="仿宋_GB2312" w:hint="eastAsia"/>
          <w:color w:val="auto"/>
          <w:sz w:val="26"/>
          <w:szCs w:val="26"/>
        </w:rPr>
        <w:t>了中国特色社会</w:t>
      </w:r>
      <w:r w:rsidR="00134236">
        <w:rPr>
          <w:rFonts w:ascii="仿宋_GB2312" w:eastAsia="仿宋_GB2312" w:cs="仿宋_GB2312" w:hint="eastAsia"/>
          <w:color w:val="auto"/>
          <w:sz w:val="26"/>
          <w:szCs w:val="26"/>
        </w:rPr>
        <w:lastRenderedPageBreak/>
        <w:t>主义进入了新的发展阶段的重大战略判断。这一重大战略判断，符合中国特色社会主义发展实际，标定了我国社会发展的历史方位，对于我们坚持和发展中国特色社会主义具有重大意义。</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过去五年是中华民族伟大复兴征程中十分重要的五年。以习近平同志为核心的党中央团结带领全国各族人民，砥砺奋进、攻坚克难、强基固本、锐意进取，统筹推进</w:t>
      </w:r>
      <w:r>
        <w:rPr>
          <w:rFonts w:ascii="仿宋_GB2312" w:eastAsia="仿宋_GB2312" w:cs="仿宋_GB2312"/>
          <w:color w:val="auto"/>
          <w:sz w:val="26"/>
          <w:szCs w:val="26"/>
        </w:rPr>
        <w:t>“</w:t>
      </w:r>
      <w:r>
        <w:rPr>
          <w:rFonts w:ascii="仿宋_GB2312" w:eastAsia="仿宋_GB2312" w:cs="仿宋_GB2312" w:hint="eastAsia"/>
          <w:color w:val="auto"/>
          <w:sz w:val="26"/>
          <w:szCs w:val="26"/>
        </w:rPr>
        <w:t>五位一体</w:t>
      </w:r>
      <w:r>
        <w:rPr>
          <w:rFonts w:ascii="仿宋_GB2312" w:eastAsia="仿宋_GB2312" w:cs="仿宋_GB2312"/>
          <w:color w:val="auto"/>
          <w:sz w:val="26"/>
          <w:szCs w:val="26"/>
        </w:rPr>
        <w:t>”</w:t>
      </w:r>
      <w:r>
        <w:rPr>
          <w:rFonts w:ascii="仿宋_GB2312" w:eastAsia="仿宋_GB2312" w:cs="仿宋_GB2312" w:hint="eastAsia"/>
          <w:color w:val="auto"/>
          <w:sz w:val="26"/>
          <w:szCs w:val="26"/>
        </w:rPr>
        <w:t>总体布局、协调推进</w:t>
      </w:r>
      <w:r>
        <w:rPr>
          <w:rFonts w:ascii="仿宋_GB2312" w:eastAsia="仿宋_GB2312" w:cs="仿宋_GB2312"/>
          <w:color w:val="auto"/>
          <w:sz w:val="26"/>
          <w:szCs w:val="26"/>
        </w:rPr>
        <w:t>“</w:t>
      </w:r>
      <w:r>
        <w:rPr>
          <w:rFonts w:ascii="仿宋_GB2312" w:eastAsia="仿宋_GB2312" w:cs="仿宋_GB2312" w:hint="eastAsia"/>
          <w:color w:val="auto"/>
          <w:sz w:val="26"/>
          <w:szCs w:val="26"/>
        </w:rPr>
        <w:t>四个全面</w:t>
      </w:r>
      <w:r>
        <w:rPr>
          <w:rFonts w:ascii="仿宋_GB2312" w:eastAsia="仿宋_GB2312" w:cs="仿宋_GB2312"/>
          <w:color w:val="auto"/>
          <w:sz w:val="26"/>
          <w:szCs w:val="26"/>
        </w:rPr>
        <w:t>”</w:t>
      </w:r>
      <w:r>
        <w:rPr>
          <w:rFonts w:ascii="仿宋_GB2312" w:eastAsia="仿宋_GB2312" w:cs="仿宋_GB2312" w:hint="eastAsia"/>
          <w:color w:val="auto"/>
          <w:sz w:val="26"/>
          <w:szCs w:val="26"/>
        </w:rPr>
        <w:t>战略布局，在改革发展稳定、内政外交国防、治党治国治军各方面都取得了新的重大成就，党和国家事业发生了历史性变革。五年来所做的工作很多是开创性的，所解决的问题很多是深层次的，许多长期想解决而没有解决的难题得到解决，许多过去想办而没有办成的大事办成了，党和国家政治生活发生了深刻变化，全党全国人民精神面貌焕然一新。</w:t>
      </w:r>
      <w:r>
        <w:rPr>
          <w:rFonts w:ascii="仿宋_GB2312" w:eastAsia="仿宋_GB2312" w:cs="仿宋_GB2312"/>
          <w:color w:val="auto"/>
          <w:sz w:val="26"/>
          <w:szCs w:val="26"/>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五年来的成就，是在新中国成立特别是改革开放以来我国发展取得的重大成就基础上取得的。习近平总书记指出：</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这</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三个意味着</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深刻揭示了中国特色社会主义不断开辟发展新境界的历史意义、时代意义、世界意义，为我们坚定中国特色社会主义道路自信、理论自信、制度自信、文化自信注入了新的思想动力，为我们理解和把握中国特色社会主义进入了新的发展阶段这一重大战略判断提供了科学指引。</w:t>
      </w:r>
      <w:r w:rsidR="00134236">
        <w:rPr>
          <w:rFonts w:ascii="仿宋_GB2312" w:eastAsia="仿宋_GB2312" w:cs="仿宋_GB2312"/>
          <w:color w:val="auto"/>
          <w:sz w:val="26"/>
          <w:szCs w:val="26"/>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社会主义从来都是在开拓中前进的。与时俱进是马克思主义的理论品</w:t>
      </w:r>
      <w:r w:rsidR="00134236">
        <w:rPr>
          <w:rFonts w:ascii="仿宋_GB2312" w:eastAsia="仿宋_GB2312" w:cs="仿宋_GB2312" w:hint="eastAsia"/>
          <w:color w:val="auto"/>
          <w:sz w:val="26"/>
          <w:szCs w:val="26"/>
        </w:rPr>
        <w:lastRenderedPageBreak/>
        <w:t>格，也是社会主义的实践品格。社会主义在中国的活跃和兴旺、成功和胜利，是在中华民族从站起来、富起来到强起来的历史进程中实现的，是在不断顺应人民新期待、开辟发展新境界的历史进程中实现的，也是在国际竞争、国际比较中被世界瞩目的。中国特色社会主义，承载着几代中国共产党人的理想和求索，寄托着无数仁人志士的夙愿和期盼，凝聚着亿万人民的奋斗和牺牲，它是党和人民</w:t>
      </w:r>
      <w:r w:rsidR="00134236">
        <w:rPr>
          <w:rFonts w:ascii="仿宋_GB2312" w:eastAsia="仿宋_GB2312" w:cs="仿宋_GB2312"/>
          <w:color w:val="auto"/>
          <w:sz w:val="26"/>
          <w:szCs w:val="26"/>
        </w:rPr>
        <w:t>90</w:t>
      </w:r>
      <w:r w:rsidR="00134236">
        <w:rPr>
          <w:rFonts w:ascii="仿宋_GB2312" w:eastAsia="仿宋_GB2312" w:cs="仿宋_GB2312" w:hint="eastAsia"/>
          <w:color w:val="auto"/>
          <w:sz w:val="26"/>
          <w:szCs w:val="26"/>
        </w:rPr>
        <w:t>多年奋斗、创造、积累的根本成就，是改革开放近</w:t>
      </w:r>
      <w:r w:rsidR="00134236">
        <w:rPr>
          <w:rFonts w:ascii="仿宋_GB2312" w:eastAsia="仿宋_GB2312" w:cs="仿宋_GB2312"/>
          <w:color w:val="auto"/>
          <w:sz w:val="26"/>
          <w:szCs w:val="26"/>
        </w:rPr>
        <w:t>40</w:t>
      </w:r>
      <w:r w:rsidR="00134236">
        <w:rPr>
          <w:rFonts w:ascii="仿宋_GB2312" w:eastAsia="仿宋_GB2312" w:cs="仿宋_GB2312" w:hint="eastAsia"/>
          <w:color w:val="auto"/>
          <w:sz w:val="26"/>
          <w:szCs w:val="26"/>
        </w:rPr>
        <w:t>年实践的宏大主题，也体现着近代以来中国人民对理想社会的美好憧憬和不懈探索。中国特色社会主义，必定随着时代和实践发展而不断向前发展，必定随着党和人民不懈奋斗而进入新的发展阶段。</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学习贯彻习近平总书记</w:t>
      </w:r>
      <w:r>
        <w:rPr>
          <w:rFonts w:ascii="仿宋_GB2312" w:eastAsia="仿宋_GB2312" w:cs="仿宋_GB2312"/>
          <w:color w:val="auto"/>
          <w:sz w:val="26"/>
          <w:szCs w:val="26"/>
        </w:rPr>
        <w:t>“</w:t>
      </w:r>
      <w:r>
        <w:rPr>
          <w:rFonts w:ascii="仿宋_GB2312" w:eastAsia="仿宋_GB2312" w:cs="仿宋_GB2312"/>
          <w:color w:val="auto"/>
          <w:sz w:val="26"/>
          <w:szCs w:val="26"/>
        </w:rPr>
        <w:t>7</w:t>
      </w:r>
      <w:r>
        <w:rPr>
          <w:rFonts w:ascii="仿宋_GB2312" w:eastAsia="仿宋_GB2312" w:cs="仿宋_GB2312" w:hint="eastAsia"/>
          <w:color w:val="auto"/>
          <w:sz w:val="26"/>
          <w:szCs w:val="26"/>
        </w:rPr>
        <w:t>·</w:t>
      </w:r>
      <w:r>
        <w:rPr>
          <w:rFonts w:ascii="仿宋_GB2312" w:eastAsia="仿宋_GB2312" w:cs="仿宋_GB2312"/>
          <w:color w:val="auto"/>
          <w:sz w:val="26"/>
          <w:szCs w:val="26"/>
        </w:rPr>
        <w:t>26</w:t>
      </w:r>
      <w:r>
        <w:rPr>
          <w:rFonts w:ascii="仿宋_GB2312" w:eastAsia="仿宋_GB2312" w:cs="仿宋_GB2312"/>
          <w:color w:val="auto"/>
          <w:sz w:val="26"/>
          <w:szCs w:val="26"/>
        </w:rPr>
        <w:t>”</w:t>
      </w:r>
      <w:r>
        <w:rPr>
          <w:rFonts w:ascii="仿宋_GB2312" w:eastAsia="仿宋_GB2312" w:cs="仿宋_GB2312" w:hint="eastAsia"/>
          <w:color w:val="auto"/>
          <w:sz w:val="26"/>
          <w:szCs w:val="26"/>
        </w:rPr>
        <w:t>重要讲话精神，就要提高战略思维能力，清醒认识当今世界和当代中国发展大势，全面把握我国发展新要求和人民群众新期待，不断增强工作的原则性、系统性、预见性、创造性，科学制定适应时代要求和人民愿望的行动纲领和大政方针，完善发展战略和各项政策，在新的发展阶段把中国特色社会主义继续推向前进。</w:t>
      </w:r>
      <w:r>
        <w:rPr>
          <w:rFonts w:ascii="仿宋_GB2312" w:eastAsia="仿宋_GB2312" w:cs="仿宋_GB2312"/>
          <w:color w:val="auto"/>
          <w:sz w:val="26"/>
          <w:szCs w:val="26"/>
        </w:rPr>
        <w:t xml:space="preserve"> </w:t>
      </w:r>
    </w:p>
    <w:p w:rsidR="00786CA3" w:rsidRDefault="00786CA3" w:rsidP="00134236">
      <w:pPr>
        <w:pStyle w:val="Default"/>
        <w:rPr>
          <w:rFonts w:ascii="黑体" w:eastAsia="黑体" w:cs="黑体" w:hint="eastAsia"/>
          <w:color w:val="auto"/>
          <w:sz w:val="30"/>
          <w:szCs w:val="30"/>
        </w:rPr>
      </w:pPr>
    </w:p>
    <w:p w:rsidR="00134236"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勇于推进实践基础上的理论创新</w:t>
      </w:r>
      <w:r>
        <w:rPr>
          <w:rFonts w:ascii="黑体" w:eastAsia="黑体" w:cs="黑体"/>
          <w:color w:val="auto"/>
          <w:sz w:val="30"/>
          <w:szCs w:val="30"/>
        </w:rPr>
        <w:t xml:space="preserve"> </w:t>
      </w:r>
    </w:p>
    <w:p w:rsidR="00134236" w:rsidRDefault="00134236" w:rsidP="00134236">
      <w:pPr>
        <w:pStyle w:val="Default"/>
        <w:rPr>
          <w:rFonts w:ascii="黑体" w:eastAsia="黑体" w:cs="黑体"/>
          <w:color w:val="auto"/>
          <w:sz w:val="30"/>
          <w:szCs w:val="30"/>
        </w:rPr>
      </w:pPr>
      <w:r>
        <w:rPr>
          <w:rFonts w:ascii="黑体" w:eastAsia="黑体" w:cs="黑体"/>
          <w:color w:val="auto"/>
          <w:sz w:val="30"/>
          <w:szCs w:val="30"/>
        </w:rPr>
        <w:t>——</w:t>
      </w:r>
      <w:r>
        <w:rPr>
          <w:rFonts w:ascii="黑体" w:eastAsia="黑体" w:cs="黑体" w:hint="eastAsia"/>
          <w:color w:val="auto"/>
          <w:sz w:val="30"/>
          <w:szCs w:val="30"/>
        </w:rPr>
        <w:t>六论学习贯彻习近平总书记</w:t>
      </w:r>
      <w:r>
        <w:rPr>
          <w:rFonts w:ascii="黑体" w:eastAsia="黑体" w:cs="黑体"/>
          <w:color w:val="auto"/>
          <w:sz w:val="30"/>
          <w:szCs w:val="30"/>
        </w:rPr>
        <w:t>“</w:t>
      </w:r>
      <w:r>
        <w:rPr>
          <w:rFonts w:ascii="黑体" w:eastAsia="黑体" w:cs="黑体"/>
          <w:color w:val="auto"/>
          <w:sz w:val="30"/>
          <w:szCs w:val="30"/>
        </w:rPr>
        <w:t>7</w:t>
      </w:r>
      <w:r>
        <w:rPr>
          <w:rFonts w:ascii="黑体" w:eastAsia="黑体" w:cs="黑体" w:hint="eastAsia"/>
          <w:color w:val="auto"/>
          <w:sz w:val="30"/>
          <w:szCs w:val="30"/>
        </w:rPr>
        <w:t>·</w:t>
      </w:r>
      <w:r>
        <w:rPr>
          <w:rFonts w:ascii="黑体" w:eastAsia="黑体" w:cs="黑体"/>
          <w:color w:val="auto"/>
          <w:sz w:val="30"/>
          <w:szCs w:val="30"/>
        </w:rPr>
        <w:t>26</w:t>
      </w:r>
      <w:r>
        <w:rPr>
          <w:rFonts w:ascii="黑体" w:eastAsia="黑体" w:cs="黑体"/>
          <w:color w:val="auto"/>
          <w:sz w:val="30"/>
          <w:szCs w:val="30"/>
        </w:rPr>
        <w:t>”</w:t>
      </w:r>
      <w:r>
        <w:rPr>
          <w:rFonts w:ascii="黑体" w:eastAsia="黑体" w:cs="黑体" w:hint="eastAsia"/>
          <w:color w:val="auto"/>
          <w:sz w:val="30"/>
          <w:szCs w:val="30"/>
        </w:rPr>
        <w:t>重要讲话精神</w:t>
      </w:r>
      <w:r>
        <w:rPr>
          <w:rFonts w:ascii="黑体" w:eastAsia="黑体" w:cs="黑体"/>
          <w:color w:val="auto"/>
          <w:sz w:val="30"/>
          <w:szCs w:val="30"/>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实践发展永无止境，认识真理永无止境，理论创新永无止境。</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在新的时代条件下，我们要进行伟大斗争、建设伟大工程、推进伟大事业、实现伟大梦想，仍然需要保持和发扬马克思主义政党与时俱进的理论品格，勇于推进实践基础上的理论创新。</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在省部级主要领导干部专题研讨班上的重要讲话中，习近平总书记深刻阐述了新的历史条件下坚持和发展中国特色</w:t>
      </w:r>
      <w:r w:rsidR="00134236">
        <w:rPr>
          <w:rFonts w:ascii="仿宋_GB2312" w:eastAsia="仿宋_GB2312" w:cs="仿宋_GB2312" w:hint="eastAsia"/>
          <w:color w:val="auto"/>
          <w:sz w:val="26"/>
          <w:szCs w:val="26"/>
        </w:rPr>
        <w:lastRenderedPageBreak/>
        <w:t>社会主义的一系列重大理论和实践问题，体现了我们党对理论建设和理论指导的高度重视。</w:t>
      </w:r>
      <w:r w:rsidR="00134236">
        <w:rPr>
          <w:rFonts w:ascii="仿宋_GB2312" w:eastAsia="仿宋_GB2312" w:cs="仿宋_GB2312"/>
          <w:color w:val="auto"/>
          <w:sz w:val="26"/>
          <w:szCs w:val="26"/>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中国共产党从诞生之日起，就把马克思主义确立为自己的指导思想。我们党一贯重视从思想上建党，一贯重视用马克思主义理论武装全党，始终把思想理论建设放在党的建设首位。马克思主义政党最重要的理论品格，就是坚持一切从实际出发，理论联系实际，实事求是，在实践中检验真理和发展真理，不断推进实践基础上的理论创新。这种与时俱进的理论品格，是我们党始终保持蓬勃生命力、创造力的关键所在。正是由于在基本理论和指导思想上的与时俱进，我们党的全部工作才能够体现时代性、把握规律性、富于创造性，显示出永不枯竭的创造活力。</w:t>
      </w:r>
      <w:r w:rsidR="00134236">
        <w:rPr>
          <w:rFonts w:ascii="仿宋_GB2312" w:eastAsia="仿宋_GB2312" w:cs="仿宋_GB2312"/>
          <w:color w:val="auto"/>
          <w:sz w:val="26"/>
          <w:szCs w:val="26"/>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理论来自实践，指导实践，并接受实践的检验。实践是不断发展的，建立在实践基础上的理论也必须随之不断丰富和发展。党的十八大以来，以习近平同志为核心的党中央紧紧围绕坚持和发展中国特色社会主义这个主题，在党和人民创造性实践中，以高度的理论自觉创造性回答时代和实践发展对党治国理</w:t>
      </w:r>
      <w:proofErr w:type="gramStart"/>
      <w:r w:rsidR="00134236">
        <w:rPr>
          <w:rFonts w:ascii="仿宋_GB2312" w:eastAsia="仿宋_GB2312" w:cs="仿宋_GB2312" w:hint="eastAsia"/>
          <w:color w:val="auto"/>
          <w:sz w:val="26"/>
          <w:szCs w:val="26"/>
        </w:rPr>
        <w:t>政提出</w:t>
      </w:r>
      <w:proofErr w:type="gramEnd"/>
      <w:r w:rsidR="00134236">
        <w:rPr>
          <w:rFonts w:ascii="仿宋_GB2312" w:eastAsia="仿宋_GB2312" w:cs="仿宋_GB2312" w:hint="eastAsia"/>
          <w:color w:val="auto"/>
          <w:sz w:val="26"/>
          <w:szCs w:val="26"/>
        </w:rPr>
        <w:t>的新课题，不断进行理论思考、理论概括，提出了一系列极富创见的新思想新观点新论断新要求，把我们党对共产党执政规律、社会主义建设规律、人类社会发展规律的认识提高到新水平。这集中体现在习近平总书记系列重要讲话精神和治国</w:t>
      </w:r>
      <w:proofErr w:type="gramStart"/>
      <w:r w:rsidR="00134236">
        <w:rPr>
          <w:rFonts w:ascii="仿宋_GB2312" w:eastAsia="仿宋_GB2312" w:cs="仿宋_GB2312" w:hint="eastAsia"/>
          <w:color w:val="auto"/>
          <w:sz w:val="26"/>
          <w:szCs w:val="26"/>
        </w:rPr>
        <w:t>理政新理念</w:t>
      </w:r>
      <w:proofErr w:type="gramEnd"/>
      <w:r w:rsidR="00134236">
        <w:rPr>
          <w:rFonts w:ascii="仿宋_GB2312" w:eastAsia="仿宋_GB2312" w:cs="仿宋_GB2312" w:hint="eastAsia"/>
          <w:color w:val="auto"/>
          <w:sz w:val="26"/>
          <w:szCs w:val="26"/>
        </w:rPr>
        <w:t>新思想新战略中。</w:t>
      </w:r>
      <w:r w:rsidR="00134236">
        <w:rPr>
          <w:rFonts w:ascii="仿宋_GB2312" w:eastAsia="仿宋_GB2312" w:cs="仿宋_GB2312"/>
          <w:color w:val="auto"/>
          <w:sz w:val="26"/>
          <w:szCs w:val="26"/>
        </w:rPr>
        <w:t xml:space="preserve"> </w:t>
      </w:r>
    </w:p>
    <w:p w:rsidR="00786CA3" w:rsidRDefault="00134236" w:rsidP="00786CA3">
      <w:pPr>
        <w:pStyle w:val="Default"/>
        <w:jc w:val="both"/>
        <w:rPr>
          <w:rFonts w:ascii="仿宋_GB2312" w:eastAsia="仿宋_GB2312" w:cs="仿宋_GB2312" w:hint="eastAsia"/>
          <w:color w:val="auto"/>
          <w:sz w:val="26"/>
          <w:szCs w:val="26"/>
        </w:rPr>
      </w:pPr>
      <w:r>
        <w:rPr>
          <w:rFonts w:ascii="仿宋_GB2312" w:eastAsia="仿宋_GB2312" w:cs="仿宋_GB2312" w:hint="eastAsia"/>
          <w:color w:val="auto"/>
          <w:sz w:val="26"/>
          <w:szCs w:val="26"/>
        </w:rPr>
        <w:t>习近平总书记系列重要讲话精神和治国</w:t>
      </w:r>
      <w:proofErr w:type="gramStart"/>
      <w:r>
        <w:rPr>
          <w:rFonts w:ascii="仿宋_GB2312" w:eastAsia="仿宋_GB2312" w:cs="仿宋_GB2312" w:hint="eastAsia"/>
          <w:color w:val="auto"/>
          <w:sz w:val="26"/>
          <w:szCs w:val="26"/>
        </w:rPr>
        <w:t>理政新理念</w:t>
      </w:r>
      <w:proofErr w:type="gramEnd"/>
      <w:r>
        <w:rPr>
          <w:rFonts w:ascii="仿宋_GB2312" w:eastAsia="仿宋_GB2312" w:cs="仿宋_GB2312" w:hint="eastAsia"/>
          <w:color w:val="auto"/>
          <w:sz w:val="26"/>
          <w:szCs w:val="26"/>
        </w:rPr>
        <w:t>新思想新战略，内容十分丰富，涵盖了改革发展稳定、内政外交国防、治党治国治军等各方面，构成了一个科学完整的思想理论体系，是马克思主义中国化最新成果，开</w:t>
      </w:r>
      <w:r>
        <w:rPr>
          <w:rFonts w:ascii="仿宋_GB2312" w:eastAsia="仿宋_GB2312" w:cs="仿宋_GB2312" w:hint="eastAsia"/>
          <w:color w:val="auto"/>
          <w:sz w:val="26"/>
          <w:szCs w:val="26"/>
        </w:rPr>
        <w:lastRenderedPageBreak/>
        <w:t>辟了当代中国马克思主义发展新境界，也是我们党对</w:t>
      </w:r>
      <w:r>
        <w:rPr>
          <w:rFonts w:ascii="仿宋_GB2312" w:eastAsia="仿宋_GB2312" w:cs="仿宋_GB2312"/>
          <w:color w:val="auto"/>
          <w:sz w:val="26"/>
          <w:szCs w:val="26"/>
        </w:rPr>
        <w:t>21</w:t>
      </w:r>
      <w:r>
        <w:rPr>
          <w:rFonts w:ascii="仿宋_GB2312" w:eastAsia="仿宋_GB2312" w:cs="仿宋_GB2312" w:hint="eastAsia"/>
          <w:color w:val="auto"/>
          <w:sz w:val="26"/>
          <w:szCs w:val="26"/>
        </w:rPr>
        <w:t>世纪马克思主义发展的新贡献。五年来党和国家事业取得历史性成就、发生历史性变革，最根本的就在于有习近平总书记系列重要讲话精神和治国</w:t>
      </w:r>
      <w:proofErr w:type="gramStart"/>
      <w:r>
        <w:rPr>
          <w:rFonts w:ascii="仿宋_GB2312" w:eastAsia="仿宋_GB2312" w:cs="仿宋_GB2312" w:hint="eastAsia"/>
          <w:color w:val="auto"/>
          <w:sz w:val="26"/>
          <w:szCs w:val="26"/>
        </w:rPr>
        <w:t>理政新理念</w:t>
      </w:r>
      <w:proofErr w:type="gramEnd"/>
      <w:r>
        <w:rPr>
          <w:rFonts w:ascii="仿宋_GB2312" w:eastAsia="仿宋_GB2312" w:cs="仿宋_GB2312" w:hint="eastAsia"/>
          <w:color w:val="auto"/>
          <w:sz w:val="26"/>
          <w:szCs w:val="26"/>
        </w:rPr>
        <w:t>新思想新战略的科学指引。</w:t>
      </w:r>
    </w:p>
    <w:p w:rsidR="00134236" w:rsidRDefault="00786CA3" w:rsidP="00786CA3">
      <w:pPr>
        <w:pStyle w:val="Default"/>
        <w:jc w:val="both"/>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时代是思想之母，实践是理论之源。马克思主义是开放的与时俱进的理论体系，它并没有终结真理，而是开辟了通向真理的道路。当代中国正经历着我国历史上最为广泛而深刻的社会变革，也正在进行着人类历史上最为宏大而独特的实践创新。我们坚持和发展中国特色社会主义，必须高度重视理论的作用，增强理论自信和战略定力。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w:t>
      </w:r>
      <w:proofErr w:type="gramStart"/>
      <w:r w:rsidR="00134236">
        <w:rPr>
          <w:rFonts w:ascii="仿宋_GB2312" w:eastAsia="仿宋_GB2312" w:cs="仿宋_GB2312" w:hint="eastAsia"/>
          <w:color w:val="auto"/>
          <w:sz w:val="26"/>
          <w:szCs w:val="26"/>
        </w:rPr>
        <w:t>作出</w:t>
      </w:r>
      <w:proofErr w:type="gramEnd"/>
      <w:r w:rsidR="00134236">
        <w:rPr>
          <w:rFonts w:ascii="仿宋_GB2312" w:eastAsia="仿宋_GB2312" w:cs="仿宋_GB2312" w:hint="eastAsia"/>
          <w:color w:val="auto"/>
          <w:sz w:val="26"/>
          <w:szCs w:val="26"/>
        </w:rPr>
        <w:t>新概括，坚持以发展着的理论指导新的实践，不断夺取中国特色社会主义新胜利。</w:t>
      </w:r>
      <w:r w:rsidR="00134236">
        <w:rPr>
          <w:rFonts w:ascii="仿宋_GB2312" w:eastAsia="仿宋_GB2312" w:cs="仿宋_GB2312"/>
          <w:color w:val="auto"/>
          <w:sz w:val="26"/>
          <w:szCs w:val="26"/>
        </w:rPr>
        <w:t xml:space="preserve"> </w:t>
      </w:r>
    </w:p>
    <w:p w:rsidR="00786CA3" w:rsidRDefault="00786CA3" w:rsidP="00134236">
      <w:pPr>
        <w:pStyle w:val="Default"/>
        <w:rPr>
          <w:rFonts w:ascii="黑体" w:eastAsia="黑体" w:cs="黑体" w:hint="eastAsia"/>
          <w:color w:val="auto"/>
          <w:sz w:val="30"/>
          <w:szCs w:val="30"/>
        </w:rPr>
      </w:pPr>
    </w:p>
    <w:p w:rsidR="00134236"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为决胜全面小康实现中国梦而奋斗</w:t>
      </w:r>
      <w:r>
        <w:rPr>
          <w:rFonts w:ascii="黑体" w:eastAsia="黑体" w:cs="黑体"/>
          <w:color w:val="auto"/>
          <w:sz w:val="30"/>
          <w:szCs w:val="30"/>
        </w:rPr>
        <w:t xml:space="preserve"> </w:t>
      </w:r>
    </w:p>
    <w:p w:rsidR="00134236" w:rsidRDefault="00134236" w:rsidP="00134236">
      <w:pPr>
        <w:pStyle w:val="Default"/>
        <w:rPr>
          <w:rFonts w:ascii="黑体" w:eastAsia="黑体" w:cs="黑体"/>
          <w:color w:val="auto"/>
          <w:sz w:val="30"/>
          <w:szCs w:val="30"/>
        </w:rPr>
      </w:pPr>
      <w:r>
        <w:rPr>
          <w:rFonts w:ascii="黑体" w:eastAsia="黑体" w:cs="黑体"/>
          <w:color w:val="auto"/>
          <w:sz w:val="30"/>
          <w:szCs w:val="30"/>
        </w:rPr>
        <w:t>——</w:t>
      </w:r>
      <w:r>
        <w:rPr>
          <w:rFonts w:ascii="黑体" w:eastAsia="黑体" w:cs="黑体" w:hint="eastAsia"/>
          <w:color w:val="auto"/>
          <w:sz w:val="30"/>
          <w:szCs w:val="30"/>
        </w:rPr>
        <w:t>七论学习贯彻习近平总书记</w:t>
      </w:r>
      <w:r>
        <w:rPr>
          <w:rFonts w:ascii="黑体" w:eastAsia="黑体" w:cs="黑体"/>
          <w:color w:val="auto"/>
          <w:sz w:val="30"/>
          <w:szCs w:val="30"/>
        </w:rPr>
        <w:t>“</w:t>
      </w:r>
      <w:r>
        <w:rPr>
          <w:rFonts w:ascii="黑体" w:eastAsia="黑体" w:cs="黑体"/>
          <w:color w:val="auto"/>
          <w:sz w:val="30"/>
          <w:szCs w:val="30"/>
        </w:rPr>
        <w:t>7</w:t>
      </w:r>
      <w:r>
        <w:rPr>
          <w:rFonts w:ascii="黑体" w:eastAsia="黑体" w:cs="黑体" w:hint="eastAsia"/>
          <w:color w:val="auto"/>
          <w:sz w:val="30"/>
          <w:szCs w:val="30"/>
        </w:rPr>
        <w:t>·</w:t>
      </w:r>
      <w:r>
        <w:rPr>
          <w:rFonts w:ascii="黑体" w:eastAsia="黑体" w:cs="黑体"/>
          <w:color w:val="auto"/>
          <w:sz w:val="30"/>
          <w:szCs w:val="30"/>
        </w:rPr>
        <w:t>26</w:t>
      </w:r>
      <w:r>
        <w:rPr>
          <w:rFonts w:ascii="黑体" w:eastAsia="黑体" w:cs="黑体"/>
          <w:color w:val="auto"/>
          <w:sz w:val="30"/>
          <w:szCs w:val="30"/>
        </w:rPr>
        <w:t>”</w:t>
      </w:r>
      <w:r>
        <w:rPr>
          <w:rFonts w:ascii="黑体" w:eastAsia="黑体" w:cs="黑体" w:hint="eastAsia"/>
          <w:color w:val="auto"/>
          <w:sz w:val="30"/>
          <w:szCs w:val="30"/>
        </w:rPr>
        <w:t>重要讲话精神</w:t>
      </w:r>
      <w:r>
        <w:rPr>
          <w:rFonts w:ascii="黑体" w:eastAsia="黑体" w:cs="黑体"/>
          <w:color w:val="auto"/>
          <w:sz w:val="30"/>
          <w:szCs w:val="30"/>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一切伟大的成就都是接续奋斗的结果，一切伟大的事业都需要在继往开来中推进。在省部级主要领导干部专题研讨班上，习近平总书记对实现</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两个一百年</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奋斗目标</w:t>
      </w:r>
      <w:proofErr w:type="gramStart"/>
      <w:r w:rsidR="00134236">
        <w:rPr>
          <w:rFonts w:ascii="仿宋_GB2312" w:eastAsia="仿宋_GB2312" w:cs="仿宋_GB2312" w:hint="eastAsia"/>
          <w:color w:val="auto"/>
          <w:sz w:val="26"/>
          <w:szCs w:val="26"/>
        </w:rPr>
        <w:t>作出</w:t>
      </w:r>
      <w:proofErr w:type="gramEnd"/>
      <w:r w:rsidR="00134236">
        <w:rPr>
          <w:rFonts w:ascii="仿宋_GB2312" w:eastAsia="仿宋_GB2312" w:cs="仿宋_GB2312" w:hint="eastAsia"/>
          <w:color w:val="auto"/>
          <w:sz w:val="26"/>
          <w:szCs w:val="26"/>
        </w:rPr>
        <w:t>新阐述、提出新要求，强调到</w:t>
      </w:r>
      <w:r w:rsidR="00134236">
        <w:rPr>
          <w:rFonts w:ascii="仿宋_GB2312" w:eastAsia="仿宋_GB2312" w:cs="仿宋_GB2312"/>
          <w:color w:val="auto"/>
          <w:sz w:val="26"/>
          <w:szCs w:val="26"/>
        </w:rPr>
        <w:t>2020</w:t>
      </w:r>
      <w:r w:rsidR="00134236">
        <w:rPr>
          <w:rFonts w:ascii="仿宋_GB2312" w:eastAsia="仿宋_GB2312" w:cs="仿宋_GB2312" w:hint="eastAsia"/>
          <w:color w:val="auto"/>
          <w:sz w:val="26"/>
          <w:szCs w:val="26"/>
        </w:rPr>
        <w:t>年全面建成小康社会，实现第一个百年奋斗目标，并且得到人民认可、经得起历史检验，之后要激励全党全国各族人民为实现第二个百年奋斗目标而努力，踏上建设社会主义现代化国家新征程。这是鼓舞人心的战略部署，是催人奋</w:t>
      </w:r>
      <w:r w:rsidR="00134236">
        <w:rPr>
          <w:rFonts w:ascii="仿宋_GB2312" w:eastAsia="仿宋_GB2312" w:cs="仿宋_GB2312" w:hint="eastAsia"/>
          <w:color w:val="auto"/>
          <w:sz w:val="26"/>
          <w:szCs w:val="26"/>
        </w:rPr>
        <w:lastRenderedPageBreak/>
        <w:t>进的宏伟蓝图。</w:t>
      </w:r>
      <w:r w:rsidR="00134236">
        <w:rPr>
          <w:rFonts w:ascii="仿宋_GB2312" w:eastAsia="仿宋_GB2312" w:cs="仿宋_GB2312"/>
          <w:color w:val="auto"/>
          <w:sz w:val="26"/>
          <w:szCs w:val="26"/>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到</w:t>
      </w:r>
      <w:r w:rsidR="00134236">
        <w:rPr>
          <w:rFonts w:ascii="仿宋_GB2312" w:eastAsia="仿宋_GB2312" w:cs="仿宋_GB2312"/>
          <w:color w:val="auto"/>
          <w:sz w:val="26"/>
          <w:szCs w:val="26"/>
        </w:rPr>
        <w:t>2020</w:t>
      </w:r>
      <w:r w:rsidR="00134236">
        <w:rPr>
          <w:rFonts w:ascii="仿宋_GB2312" w:eastAsia="仿宋_GB2312" w:cs="仿宋_GB2312" w:hint="eastAsia"/>
          <w:color w:val="auto"/>
          <w:sz w:val="26"/>
          <w:szCs w:val="26"/>
        </w:rPr>
        <w:t>年全面建成小康社会，是我们党向人民、向历史</w:t>
      </w:r>
      <w:proofErr w:type="gramStart"/>
      <w:r w:rsidR="00134236">
        <w:rPr>
          <w:rFonts w:ascii="仿宋_GB2312" w:eastAsia="仿宋_GB2312" w:cs="仿宋_GB2312" w:hint="eastAsia"/>
          <w:color w:val="auto"/>
          <w:sz w:val="26"/>
          <w:szCs w:val="26"/>
        </w:rPr>
        <w:t>作出</w:t>
      </w:r>
      <w:proofErr w:type="gramEnd"/>
      <w:r w:rsidR="00134236">
        <w:rPr>
          <w:rFonts w:ascii="仿宋_GB2312" w:eastAsia="仿宋_GB2312" w:cs="仿宋_GB2312" w:hint="eastAsia"/>
          <w:color w:val="auto"/>
          <w:sz w:val="26"/>
          <w:szCs w:val="26"/>
        </w:rPr>
        <w:t>的庄严承诺。改革开放之初，邓小平同志提出到</w:t>
      </w:r>
      <w:r w:rsidR="00134236">
        <w:rPr>
          <w:rFonts w:ascii="仿宋_GB2312" w:eastAsia="仿宋_GB2312" w:cs="仿宋_GB2312"/>
          <w:color w:val="auto"/>
          <w:sz w:val="26"/>
          <w:szCs w:val="26"/>
        </w:rPr>
        <w:t>20</w:t>
      </w:r>
      <w:r w:rsidR="00134236">
        <w:rPr>
          <w:rFonts w:ascii="仿宋_GB2312" w:eastAsia="仿宋_GB2312" w:cs="仿宋_GB2312" w:hint="eastAsia"/>
          <w:color w:val="auto"/>
          <w:sz w:val="26"/>
          <w:szCs w:val="26"/>
        </w:rPr>
        <w:t>世纪末</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在中国建立一个小康社会</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的奋斗目标，经过全党全国各族人民共同努力，这个目标如期实现，人民生活总体上达到小康水平。在此基础上，党的十六大提出在本世纪头</w:t>
      </w:r>
      <w:r w:rsidR="00134236">
        <w:rPr>
          <w:rFonts w:ascii="仿宋_GB2312" w:eastAsia="仿宋_GB2312" w:cs="仿宋_GB2312"/>
          <w:color w:val="auto"/>
          <w:sz w:val="26"/>
          <w:szCs w:val="26"/>
        </w:rPr>
        <w:t>20</w:t>
      </w:r>
      <w:r w:rsidR="00134236">
        <w:rPr>
          <w:rFonts w:ascii="仿宋_GB2312" w:eastAsia="仿宋_GB2312" w:cs="仿宋_GB2312" w:hint="eastAsia"/>
          <w:color w:val="auto"/>
          <w:sz w:val="26"/>
          <w:szCs w:val="26"/>
        </w:rPr>
        <w:t>年全面建设惠及十几亿人口的更高水平的小康社会的目标；党的十七大进一步提出全面建设小康社会奋斗目标的新要求；党的十八大明确提出到</w:t>
      </w:r>
      <w:r w:rsidR="00134236">
        <w:rPr>
          <w:rFonts w:ascii="仿宋_GB2312" w:eastAsia="仿宋_GB2312" w:cs="仿宋_GB2312"/>
          <w:color w:val="auto"/>
          <w:sz w:val="26"/>
          <w:szCs w:val="26"/>
        </w:rPr>
        <w:t>2020</w:t>
      </w:r>
      <w:r w:rsidR="00134236">
        <w:rPr>
          <w:rFonts w:ascii="仿宋_GB2312" w:eastAsia="仿宋_GB2312" w:cs="仿宋_GB2312" w:hint="eastAsia"/>
          <w:color w:val="auto"/>
          <w:sz w:val="26"/>
          <w:szCs w:val="26"/>
        </w:rPr>
        <w:t>年全面建成小康社会，赋予全面小康新内涵。</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党的十八大以来，以习近平同志为核心的党中央把全面建成小康社会纳入</w:t>
      </w:r>
      <w:r w:rsidR="00786CA3">
        <w:rPr>
          <w:rFonts w:ascii="仿宋_GB2312" w:eastAsia="仿宋_GB2312" w:cs="仿宋_GB2312" w:hint="eastAsia"/>
          <w:color w:val="auto"/>
          <w:sz w:val="26"/>
          <w:szCs w:val="26"/>
        </w:rPr>
        <w:t xml:space="preserve">    </w:t>
      </w:r>
      <w:r>
        <w:rPr>
          <w:rFonts w:ascii="仿宋_GB2312" w:eastAsia="仿宋_GB2312" w:cs="仿宋_GB2312"/>
          <w:color w:val="auto"/>
          <w:sz w:val="26"/>
          <w:szCs w:val="26"/>
        </w:rPr>
        <w:t>“</w:t>
      </w:r>
      <w:r>
        <w:rPr>
          <w:rFonts w:ascii="仿宋_GB2312" w:eastAsia="仿宋_GB2312" w:cs="仿宋_GB2312" w:hint="eastAsia"/>
          <w:color w:val="auto"/>
          <w:sz w:val="26"/>
          <w:szCs w:val="26"/>
        </w:rPr>
        <w:t>四个全面</w:t>
      </w:r>
      <w:r>
        <w:rPr>
          <w:rFonts w:ascii="仿宋_GB2312" w:eastAsia="仿宋_GB2312" w:cs="仿宋_GB2312"/>
          <w:color w:val="auto"/>
          <w:sz w:val="26"/>
          <w:szCs w:val="26"/>
        </w:rPr>
        <w:t>”</w:t>
      </w:r>
      <w:r>
        <w:rPr>
          <w:rFonts w:ascii="仿宋_GB2312" w:eastAsia="仿宋_GB2312" w:cs="仿宋_GB2312" w:hint="eastAsia"/>
          <w:color w:val="auto"/>
          <w:sz w:val="26"/>
          <w:szCs w:val="26"/>
        </w:rPr>
        <w:t>战略布局，并且居于引领位置，动员全党全国各族人民为决胜全面建成小康社会而奋斗。五年来，党中央提出并深入贯彻创新、协调、绿色、开放、共享的新发展理念，统筹推进</w:t>
      </w:r>
      <w:r>
        <w:rPr>
          <w:rFonts w:ascii="仿宋_GB2312" w:eastAsia="仿宋_GB2312" w:cs="仿宋_GB2312"/>
          <w:color w:val="auto"/>
          <w:sz w:val="26"/>
          <w:szCs w:val="26"/>
        </w:rPr>
        <w:t>“</w:t>
      </w:r>
      <w:r>
        <w:rPr>
          <w:rFonts w:ascii="仿宋_GB2312" w:eastAsia="仿宋_GB2312" w:cs="仿宋_GB2312" w:hint="eastAsia"/>
          <w:color w:val="auto"/>
          <w:sz w:val="26"/>
          <w:szCs w:val="26"/>
        </w:rPr>
        <w:t>五位一体</w:t>
      </w:r>
      <w:r>
        <w:rPr>
          <w:rFonts w:ascii="仿宋_GB2312" w:eastAsia="仿宋_GB2312" w:cs="仿宋_GB2312"/>
          <w:color w:val="auto"/>
          <w:sz w:val="26"/>
          <w:szCs w:val="26"/>
        </w:rPr>
        <w:t>”</w:t>
      </w:r>
      <w:r>
        <w:rPr>
          <w:rFonts w:ascii="仿宋_GB2312" w:eastAsia="仿宋_GB2312" w:cs="仿宋_GB2312" w:hint="eastAsia"/>
          <w:color w:val="auto"/>
          <w:sz w:val="26"/>
          <w:szCs w:val="26"/>
        </w:rPr>
        <w:t>总体布局、协调推进</w:t>
      </w:r>
      <w:r>
        <w:rPr>
          <w:rFonts w:ascii="仿宋_GB2312" w:eastAsia="仿宋_GB2312" w:cs="仿宋_GB2312"/>
          <w:color w:val="auto"/>
          <w:sz w:val="26"/>
          <w:szCs w:val="26"/>
        </w:rPr>
        <w:t>“</w:t>
      </w:r>
      <w:r>
        <w:rPr>
          <w:rFonts w:ascii="仿宋_GB2312" w:eastAsia="仿宋_GB2312" w:cs="仿宋_GB2312" w:hint="eastAsia"/>
          <w:color w:val="auto"/>
          <w:sz w:val="26"/>
          <w:szCs w:val="26"/>
        </w:rPr>
        <w:t>四个全面</w:t>
      </w:r>
      <w:r>
        <w:rPr>
          <w:rFonts w:ascii="仿宋_GB2312" w:eastAsia="仿宋_GB2312" w:cs="仿宋_GB2312"/>
          <w:color w:val="auto"/>
          <w:sz w:val="26"/>
          <w:szCs w:val="26"/>
        </w:rPr>
        <w:t>”</w:t>
      </w:r>
      <w:r>
        <w:rPr>
          <w:rFonts w:ascii="仿宋_GB2312" w:eastAsia="仿宋_GB2312" w:cs="仿宋_GB2312" w:hint="eastAsia"/>
          <w:color w:val="auto"/>
          <w:sz w:val="26"/>
          <w:szCs w:val="26"/>
        </w:rPr>
        <w:t>战略布局，着力引领经济发展新常态，着力深化供给侧结构性改革，着力打赢脱贫攻坚这场硬仗，着力加强生态文明建设，着力解决发展不平衡、不协调、不可持续等问题，推动我国经济社会发展朝着更高质量、更有效率、更加公平、更可持续的方向前进。</w:t>
      </w:r>
      <w:r>
        <w:rPr>
          <w:rFonts w:ascii="仿宋_GB2312" w:eastAsia="仿宋_GB2312" w:cs="仿宋_GB2312"/>
          <w:color w:val="auto"/>
          <w:sz w:val="26"/>
          <w:szCs w:val="26"/>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现在，全面建成小康社会到了</w:t>
      </w:r>
      <w:proofErr w:type="gramStart"/>
      <w:r w:rsidR="00134236">
        <w:rPr>
          <w:rFonts w:ascii="仿宋_GB2312" w:eastAsia="仿宋_GB2312" w:cs="仿宋_GB2312" w:hint="eastAsia"/>
          <w:color w:val="auto"/>
          <w:sz w:val="26"/>
          <w:szCs w:val="26"/>
        </w:rPr>
        <w:t>最</w:t>
      </w:r>
      <w:proofErr w:type="gramEnd"/>
      <w:r w:rsidR="00134236">
        <w:rPr>
          <w:rFonts w:ascii="仿宋_GB2312" w:eastAsia="仿宋_GB2312" w:cs="仿宋_GB2312" w:hint="eastAsia"/>
          <w:color w:val="auto"/>
          <w:sz w:val="26"/>
          <w:szCs w:val="26"/>
        </w:rPr>
        <w:t>关键一程，在剩下</w:t>
      </w:r>
      <w:r w:rsidR="00134236">
        <w:rPr>
          <w:rFonts w:ascii="仿宋_GB2312" w:eastAsia="仿宋_GB2312" w:cs="仿宋_GB2312"/>
          <w:color w:val="auto"/>
          <w:sz w:val="26"/>
          <w:szCs w:val="26"/>
        </w:rPr>
        <w:t>3</w:t>
      </w:r>
      <w:r w:rsidR="00134236">
        <w:rPr>
          <w:rFonts w:ascii="仿宋_GB2312" w:eastAsia="仿宋_GB2312" w:cs="仿宋_GB2312" w:hint="eastAsia"/>
          <w:color w:val="auto"/>
          <w:sz w:val="26"/>
          <w:szCs w:val="26"/>
        </w:rPr>
        <w:t>年时间里让</w:t>
      </w:r>
      <w:r w:rsidR="00134236">
        <w:rPr>
          <w:rFonts w:ascii="仿宋_GB2312" w:eastAsia="仿宋_GB2312" w:cs="仿宋_GB2312"/>
          <w:color w:val="auto"/>
          <w:sz w:val="26"/>
          <w:szCs w:val="26"/>
        </w:rPr>
        <w:t>13</w:t>
      </w:r>
      <w:r w:rsidR="00134236">
        <w:rPr>
          <w:rFonts w:ascii="仿宋_GB2312" w:eastAsia="仿宋_GB2312" w:cs="仿宋_GB2312" w:hint="eastAsia"/>
          <w:color w:val="auto"/>
          <w:sz w:val="26"/>
          <w:szCs w:val="26"/>
        </w:rPr>
        <w:t>亿多人民共同迈入全面小康社会，是我们必须兑现的庄严承诺、必须履行的政治责任，我们有信心、有能力完成好。要像习近平总书记要求的那样，按照党的十六大、十七大、十八大提出的全面建成小康社会各项要求，突出抓重点、补短板、强弱项，特别是要坚决打好防范化解重大风险、精准脱贫、污染防治的攻坚战，坚定不移深化供给侧结构性改革，推动经济社</w:t>
      </w:r>
      <w:r w:rsidR="00134236">
        <w:rPr>
          <w:rFonts w:ascii="仿宋_GB2312" w:eastAsia="仿宋_GB2312" w:cs="仿宋_GB2312" w:hint="eastAsia"/>
          <w:color w:val="auto"/>
          <w:sz w:val="26"/>
          <w:szCs w:val="26"/>
        </w:rPr>
        <w:lastRenderedPageBreak/>
        <w:t>会持续健康发展，使全面建成小康社会得到人民认可、经得起历史检验。</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hint="eastAsia"/>
          <w:color w:val="auto"/>
          <w:sz w:val="26"/>
          <w:szCs w:val="26"/>
        </w:rPr>
      </w:pPr>
      <w:r>
        <w:rPr>
          <w:rFonts w:ascii="仿宋_GB2312" w:eastAsia="仿宋_GB2312" w:cs="仿宋_GB2312" w:hint="eastAsia"/>
          <w:color w:val="auto"/>
          <w:sz w:val="26"/>
          <w:szCs w:val="26"/>
        </w:rPr>
        <w:t>习近平总书记从来都把</w:t>
      </w:r>
      <w:r>
        <w:rPr>
          <w:rFonts w:ascii="仿宋_GB2312" w:eastAsia="仿宋_GB2312" w:cs="仿宋_GB2312"/>
          <w:color w:val="auto"/>
          <w:sz w:val="26"/>
          <w:szCs w:val="26"/>
        </w:rPr>
        <w:t>“</w:t>
      </w:r>
      <w:r>
        <w:rPr>
          <w:rFonts w:ascii="仿宋_GB2312" w:eastAsia="仿宋_GB2312" w:cs="仿宋_GB2312" w:hint="eastAsia"/>
          <w:color w:val="auto"/>
          <w:sz w:val="26"/>
          <w:szCs w:val="26"/>
        </w:rPr>
        <w:t>两个一百年</w:t>
      </w:r>
      <w:r>
        <w:rPr>
          <w:rFonts w:ascii="仿宋_GB2312" w:eastAsia="仿宋_GB2312" w:cs="仿宋_GB2312"/>
          <w:color w:val="auto"/>
          <w:sz w:val="26"/>
          <w:szCs w:val="26"/>
        </w:rPr>
        <w:t>”</w:t>
      </w:r>
      <w:r>
        <w:rPr>
          <w:rFonts w:ascii="仿宋_GB2312" w:eastAsia="仿宋_GB2312" w:cs="仿宋_GB2312" w:hint="eastAsia"/>
          <w:color w:val="auto"/>
          <w:sz w:val="26"/>
          <w:szCs w:val="26"/>
        </w:rPr>
        <w:t>奋斗目标同中国</w:t>
      </w:r>
      <w:proofErr w:type="gramStart"/>
      <w:r>
        <w:rPr>
          <w:rFonts w:ascii="仿宋_GB2312" w:eastAsia="仿宋_GB2312" w:cs="仿宋_GB2312" w:hint="eastAsia"/>
          <w:color w:val="auto"/>
          <w:sz w:val="26"/>
          <w:szCs w:val="26"/>
        </w:rPr>
        <w:t>梦联系</w:t>
      </w:r>
      <w:proofErr w:type="gramEnd"/>
      <w:r>
        <w:rPr>
          <w:rFonts w:ascii="仿宋_GB2312" w:eastAsia="仿宋_GB2312" w:cs="仿宋_GB2312" w:hint="eastAsia"/>
          <w:color w:val="auto"/>
          <w:sz w:val="26"/>
          <w:szCs w:val="26"/>
        </w:rPr>
        <w:t>在一起，强调现在我们比历史上任何时期都更接近中华民族伟大复兴的目标，比历史上任何时期都更有信心、有能力实现这个目标。全面建成小康社会，实现第一个百年奋斗目标，是中华民族伟大复兴征程上的又一座重要里程碑。第一个百年奋斗目标如期实现后，第二个百年奋斗目标就要开局起步，这是一个接续奋斗的过程，前方的路还很长。全党要认真学习贯彻习近平总书记</w:t>
      </w:r>
      <w:r>
        <w:rPr>
          <w:rFonts w:ascii="仿宋_GB2312" w:eastAsia="仿宋_GB2312" w:cs="仿宋_GB2312"/>
          <w:color w:val="auto"/>
          <w:sz w:val="26"/>
          <w:szCs w:val="26"/>
        </w:rPr>
        <w:t>“</w:t>
      </w:r>
      <w:r>
        <w:rPr>
          <w:rFonts w:ascii="仿宋_GB2312" w:eastAsia="仿宋_GB2312" w:cs="仿宋_GB2312"/>
          <w:color w:val="auto"/>
          <w:sz w:val="26"/>
          <w:szCs w:val="26"/>
        </w:rPr>
        <w:t>7</w:t>
      </w:r>
      <w:r>
        <w:rPr>
          <w:rFonts w:ascii="仿宋_GB2312" w:eastAsia="仿宋_GB2312" w:cs="仿宋_GB2312" w:hint="eastAsia"/>
          <w:color w:val="auto"/>
          <w:sz w:val="26"/>
          <w:szCs w:val="26"/>
        </w:rPr>
        <w:t>·</w:t>
      </w:r>
      <w:r>
        <w:rPr>
          <w:rFonts w:ascii="仿宋_GB2312" w:eastAsia="仿宋_GB2312" w:cs="仿宋_GB2312"/>
          <w:color w:val="auto"/>
          <w:sz w:val="26"/>
          <w:szCs w:val="26"/>
        </w:rPr>
        <w:t>26</w:t>
      </w:r>
      <w:r>
        <w:rPr>
          <w:rFonts w:ascii="仿宋_GB2312" w:eastAsia="仿宋_GB2312" w:cs="仿宋_GB2312"/>
          <w:color w:val="auto"/>
          <w:sz w:val="26"/>
          <w:szCs w:val="26"/>
        </w:rPr>
        <w:t>”</w:t>
      </w:r>
      <w:r>
        <w:rPr>
          <w:rFonts w:ascii="仿宋_GB2312" w:eastAsia="仿宋_GB2312" w:cs="仿宋_GB2312" w:hint="eastAsia"/>
          <w:color w:val="auto"/>
          <w:sz w:val="26"/>
          <w:szCs w:val="26"/>
        </w:rPr>
        <w:t>重要讲话精神，加深对</w:t>
      </w:r>
      <w:r>
        <w:rPr>
          <w:rFonts w:ascii="仿宋_GB2312" w:eastAsia="仿宋_GB2312" w:cs="仿宋_GB2312"/>
          <w:color w:val="auto"/>
          <w:sz w:val="26"/>
          <w:szCs w:val="26"/>
        </w:rPr>
        <w:t>“</w:t>
      </w:r>
      <w:r>
        <w:rPr>
          <w:rFonts w:ascii="仿宋_GB2312" w:eastAsia="仿宋_GB2312" w:cs="仿宋_GB2312" w:hint="eastAsia"/>
          <w:color w:val="auto"/>
          <w:sz w:val="26"/>
          <w:szCs w:val="26"/>
        </w:rPr>
        <w:t>两个一百年</w:t>
      </w:r>
      <w:r>
        <w:rPr>
          <w:rFonts w:ascii="仿宋_GB2312" w:eastAsia="仿宋_GB2312" w:cs="仿宋_GB2312"/>
          <w:color w:val="auto"/>
          <w:sz w:val="26"/>
          <w:szCs w:val="26"/>
        </w:rPr>
        <w:t>”</w:t>
      </w:r>
      <w:r>
        <w:rPr>
          <w:rFonts w:ascii="仿宋_GB2312" w:eastAsia="仿宋_GB2312" w:cs="仿宋_GB2312" w:hint="eastAsia"/>
          <w:color w:val="auto"/>
          <w:sz w:val="26"/>
          <w:szCs w:val="26"/>
        </w:rPr>
        <w:t>奋斗目标和战略部署的理解，在实现第一个百年奋斗目标中决胜全面建成小康社会，进而为实现第二个百年奋斗目标而努力，踏上建设社会主义现代化国家新征程，让中华民族以更加昂扬的姿态屹立于世界民族之林。</w:t>
      </w:r>
    </w:p>
    <w:p w:rsidR="00134236" w:rsidRDefault="00134236" w:rsidP="00134236">
      <w:pPr>
        <w:pStyle w:val="Default"/>
        <w:rPr>
          <w:rFonts w:ascii="仿宋_GB2312" w:eastAsia="仿宋_GB2312" w:cs="仿宋_GB2312" w:hint="eastAsia"/>
          <w:color w:val="auto"/>
          <w:sz w:val="26"/>
          <w:szCs w:val="26"/>
        </w:rPr>
      </w:pPr>
    </w:p>
    <w:p w:rsidR="00134236" w:rsidRDefault="00134236" w:rsidP="00134236">
      <w:pPr>
        <w:pStyle w:val="Default"/>
        <w:rPr>
          <w:rFonts w:ascii="黑体" w:eastAsia="黑体" w:cs="黑体"/>
          <w:color w:val="auto"/>
          <w:sz w:val="30"/>
          <w:szCs w:val="30"/>
        </w:rPr>
      </w:pPr>
      <w:r>
        <w:rPr>
          <w:rFonts w:ascii="黑体" w:eastAsia="黑体" w:cs="黑体" w:hint="eastAsia"/>
          <w:color w:val="auto"/>
          <w:sz w:val="30"/>
          <w:szCs w:val="30"/>
        </w:rPr>
        <w:t>坚定不移推动全面从严治党向纵深发展</w:t>
      </w:r>
      <w:r>
        <w:rPr>
          <w:rFonts w:ascii="黑体" w:eastAsia="黑体" w:cs="黑体"/>
          <w:color w:val="auto"/>
          <w:sz w:val="30"/>
          <w:szCs w:val="30"/>
        </w:rPr>
        <w:t xml:space="preserve"> </w:t>
      </w:r>
    </w:p>
    <w:p w:rsidR="00134236" w:rsidRDefault="00134236" w:rsidP="00134236">
      <w:pPr>
        <w:pStyle w:val="Default"/>
        <w:rPr>
          <w:rFonts w:ascii="黑体" w:eastAsia="黑体" w:cs="黑体"/>
          <w:color w:val="auto"/>
          <w:sz w:val="30"/>
          <w:szCs w:val="30"/>
        </w:rPr>
      </w:pPr>
      <w:r>
        <w:rPr>
          <w:rFonts w:ascii="黑体" w:eastAsia="黑体" w:cs="黑体"/>
          <w:color w:val="auto"/>
          <w:sz w:val="30"/>
          <w:szCs w:val="30"/>
        </w:rPr>
        <w:t>——</w:t>
      </w:r>
      <w:r>
        <w:rPr>
          <w:rFonts w:ascii="黑体" w:eastAsia="黑体" w:cs="黑体" w:hint="eastAsia"/>
          <w:color w:val="auto"/>
          <w:sz w:val="30"/>
          <w:szCs w:val="30"/>
        </w:rPr>
        <w:t>八论学习贯彻习近平总书记</w:t>
      </w:r>
      <w:r>
        <w:rPr>
          <w:rFonts w:ascii="黑体" w:eastAsia="黑体" w:cs="黑体"/>
          <w:color w:val="auto"/>
          <w:sz w:val="30"/>
          <w:szCs w:val="30"/>
        </w:rPr>
        <w:t>“</w:t>
      </w:r>
      <w:r>
        <w:rPr>
          <w:rFonts w:ascii="黑体" w:eastAsia="黑体" w:cs="黑体"/>
          <w:color w:val="auto"/>
          <w:sz w:val="30"/>
          <w:szCs w:val="30"/>
        </w:rPr>
        <w:t>7</w:t>
      </w:r>
      <w:r>
        <w:rPr>
          <w:rFonts w:ascii="黑体" w:eastAsia="黑体" w:cs="黑体" w:hint="eastAsia"/>
          <w:color w:val="auto"/>
          <w:sz w:val="30"/>
          <w:szCs w:val="30"/>
        </w:rPr>
        <w:t>·</w:t>
      </w:r>
      <w:r>
        <w:rPr>
          <w:rFonts w:ascii="黑体" w:eastAsia="黑体" w:cs="黑体"/>
          <w:color w:val="auto"/>
          <w:sz w:val="30"/>
          <w:szCs w:val="30"/>
        </w:rPr>
        <w:t>26</w:t>
      </w:r>
      <w:r>
        <w:rPr>
          <w:rFonts w:ascii="黑体" w:eastAsia="黑体" w:cs="黑体"/>
          <w:color w:val="auto"/>
          <w:sz w:val="30"/>
          <w:szCs w:val="30"/>
        </w:rPr>
        <w:t>”</w:t>
      </w:r>
      <w:r>
        <w:rPr>
          <w:rFonts w:ascii="黑体" w:eastAsia="黑体" w:cs="黑体" w:hint="eastAsia"/>
          <w:color w:val="auto"/>
          <w:sz w:val="30"/>
          <w:szCs w:val="30"/>
        </w:rPr>
        <w:t>重要讲话精神</w:t>
      </w:r>
      <w:r>
        <w:rPr>
          <w:rFonts w:ascii="黑体" w:eastAsia="黑体" w:cs="黑体"/>
          <w:color w:val="auto"/>
          <w:sz w:val="30"/>
          <w:szCs w:val="30"/>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办好中国的事情关键在党。</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党要团结带领人民进行伟大斗争、推进伟大事业、实现伟大梦想，必须毫不动摇坚持和完善党的领导，毫不动摇推进党的建设新的伟大工程，把党建设得更加坚强有力。</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习近平总书记在省部级主要领导干部专题研讨班上的重要讲话，充分肯定了党的十八大以来全面从严治党取得的重大成果，深刻阐述了加强党的领导、推进党的建设的极端重要性，明确提出了继续推进全面从严治党的新要求，是新形势下加强和改善党的领导的思想指南，是推动全面从严治党向纵深发展的根本遵循。一个政党，一个政权，其前途命运取决于人心向背。党的十八大以</w:t>
      </w:r>
      <w:r w:rsidR="00134236">
        <w:rPr>
          <w:rFonts w:ascii="仿宋_GB2312" w:eastAsia="仿宋_GB2312" w:cs="仿宋_GB2312" w:hint="eastAsia"/>
          <w:color w:val="auto"/>
          <w:sz w:val="26"/>
          <w:szCs w:val="26"/>
        </w:rPr>
        <w:lastRenderedPageBreak/>
        <w:t>来，以习近平同志为核心的党中央全面加强党的领导，全面推进从严治党，着力解决人民群众反映最强烈、对党的执政基础威胁最大的突出问题，形成了反腐败斗争压倒性态势，党内政治生活气象更新，党的执政基础和群众基础更加巩固，为党和国家各项事业发展提供了坚强政治保证。五年来，党风政风为之一新，党心民心为之一振，赢得了人民群众衷心赞誉。全面从严治党成绩值得充分肯定，经验值得深入总结。</w:t>
      </w:r>
      <w:r w:rsidR="00134236">
        <w:rPr>
          <w:rFonts w:ascii="仿宋_GB2312" w:eastAsia="仿宋_GB2312" w:cs="仿宋_GB2312"/>
          <w:color w:val="auto"/>
          <w:sz w:val="26"/>
          <w:szCs w:val="26"/>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党政军民学，东西南北中，党是领导一切的。实践使我们越来越深刻地认识到，管党治党不仅关系党的前途命运，而且关系国家和民族的前途命运。只有进一步把党建设好，确保我们党永葆旺盛生命力和强大战斗力，我们党才能带领人民成功应对重大挑战、抵御重大风险、克服重大阻力、解决重大矛盾，不断从胜利走向新的胜利。今天，我国</w:t>
      </w:r>
      <w:proofErr w:type="gramStart"/>
      <w:r w:rsidR="00134236">
        <w:rPr>
          <w:rFonts w:ascii="仿宋_GB2312" w:eastAsia="仿宋_GB2312" w:cs="仿宋_GB2312" w:hint="eastAsia"/>
          <w:color w:val="auto"/>
          <w:sz w:val="26"/>
          <w:szCs w:val="26"/>
        </w:rPr>
        <w:t>发展站</w:t>
      </w:r>
      <w:proofErr w:type="gramEnd"/>
      <w:r w:rsidR="00134236">
        <w:rPr>
          <w:rFonts w:ascii="仿宋_GB2312" w:eastAsia="仿宋_GB2312" w:cs="仿宋_GB2312" w:hint="eastAsia"/>
          <w:color w:val="auto"/>
          <w:sz w:val="26"/>
          <w:szCs w:val="26"/>
        </w:rPr>
        <w:t>到了新的历史起点上，中国特色社会主义进入了新的发展阶段，实现</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两个一百年</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奋斗目标、实现中华民族伟大复兴的中国梦，是我们党必须完成的历史使命。</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打铁还需自身硬</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只有以更大的决心、更大的勇气、更大的气力抓紧抓好管党治党，毫不动摇推进党的建设新的伟大工程，我们党才能团结带领人民更好进行具有许多新的历史特点的伟大斗争、推进中国特色社会主义伟大事业、实现中华民族伟大复兴的中国梦。</w:t>
      </w:r>
      <w:r w:rsidR="00134236">
        <w:rPr>
          <w:rFonts w:ascii="仿宋_GB2312" w:eastAsia="仿宋_GB2312" w:cs="仿宋_GB2312"/>
          <w:color w:val="auto"/>
          <w:sz w:val="26"/>
          <w:szCs w:val="26"/>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全面从严治党永远在路上。党的十八大以来全面从严治党取得了历史性成绩，但我们决不能因此而沾沾自喜、盲目乐观。现实警示我们，全面从严治党依然任重道远，管党治党一刻也不能松懈。要推动全面从严治党向纵深发展，必须坚持问题导向，保持战略定力，始终绷紧从严从紧这根弦，落实好管党治党责任，不断解决党内存在的突出矛盾和深层次问题，</w:t>
      </w:r>
      <w:r w:rsidR="00134236">
        <w:rPr>
          <w:rFonts w:ascii="仿宋_GB2312" w:eastAsia="仿宋_GB2312" w:cs="仿宋_GB2312" w:hint="eastAsia"/>
          <w:color w:val="auto"/>
          <w:sz w:val="26"/>
          <w:szCs w:val="26"/>
        </w:rPr>
        <w:lastRenderedPageBreak/>
        <w:t>使全面从严治党的思路举措更加科学、更加严密、更加有效，确保党更好经受住执政考验、改革开放考验、市场经济考验、外部环境考验，更好战胜精神懈怠危险、能力不足危险、脱离群众危险、消极腐败危险，在历史性</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赶考</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中交出优异答卷。</w:t>
      </w:r>
      <w:r w:rsidR="00134236">
        <w:rPr>
          <w:rFonts w:ascii="仿宋_GB2312" w:eastAsia="仿宋_GB2312" w:cs="仿宋_GB2312"/>
          <w:color w:val="auto"/>
          <w:sz w:val="26"/>
          <w:szCs w:val="26"/>
        </w:rPr>
        <w:t xml:space="preserve"> </w:t>
      </w:r>
    </w:p>
    <w:p w:rsidR="00134236" w:rsidRDefault="00786CA3"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 xml:space="preserve">    </w:t>
      </w:r>
      <w:r w:rsidR="00134236">
        <w:rPr>
          <w:rFonts w:ascii="仿宋_GB2312" w:eastAsia="仿宋_GB2312" w:cs="仿宋_GB2312" w:hint="eastAsia"/>
          <w:color w:val="auto"/>
          <w:sz w:val="26"/>
          <w:szCs w:val="26"/>
        </w:rPr>
        <w:t>历史和现实都证明，中国共产党领导是中国特色社会主义</w:t>
      </w:r>
      <w:proofErr w:type="gramStart"/>
      <w:r w:rsidR="00134236">
        <w:rPr>
          <w:rFonts w:ascii="仿宋_GB2312" w:eastAsia="仿宋_GB2312" w:cs="仿宋_GB2312" w:hint="eastAsia"/>
          <w:color w:val="auto"/>
          <w:sz w:val="26"/>
          <w:szCs w:val="26"/>
        </w:rPr>
        <w:t>最</w:t>
      </w:r>
      <w:proofErr w:type="gramEnd"/>
      <w:r w:rsidR="00134236">
        <w:rPr>
          <w:rFonts w:ascii="仿宋_GB2312" w:eastAsia="仿宋_GB2312" w:cs="仿宋_GB2312" w:hint="eastAsia"/>
          <w:color w:val="auto"/>
          <w:sz w:val="26"/>
          <w:szCs w:val="26"/>
        </w:rPr>
        <w:t>本质的特征，是中国特色社会主义制度的最大优势。全党要深入学习贯彻习近平总书记</w:t>
      </w:r>
      <w:r w:rsidR="00134236">
        <w:rPr>
          <w:rFonts w:ascii="仿宋_GB2312" w:eastAsia="仿宋_GB2312" w:cs="仿宋_GB2312"/>
          <w:color w:val="auto"/>
          <w:sz w:val="26"/>
          <w:szCs w:val="26"/>
        </w:rPr>
        <w:t>“</w:t>
      </w:r>
      <w:r w:rsidR="00134236">
        <w:rPr>
          <w:rFonts w:ascii="仿宋_GB2312" w:eastAsia="仿宋_GB2312" w:cs="仿宋_GB2312"/>
          <w:color w:val="auto"/>
          <w:sz w:val="26"/>
          <w:szCs w:val="26"/>
        </w:rPr>
        <w:t>7</w:t>
      </w:r>
      <w:r w:rsidR="00134236">
        <w:rPr>
          <w:rFonts w:ascii="仿宋_GB2312" w:eastAsia="仿宋_GB2312" w:cs="仿宋_GB2312" w:hint="eastAsia"/>
          <w:color w:val="auto"/>
          <w:sz w:val="26"/>
          <w:szCs w:val="26"/>
        </w:rPr>
        <w:t>·</w:t>
      </w:r>
      <w:r w:rsidR="00134236">
        <w:rPr>
          <w:rFonts w:ascii="仿宋_GB2312" w:eastAsia="仿宋_GB2312" w:cs="仿宋_GB2312"/>
          <w:color w:val="auto"/>
          <w:sz w:val="26"/>
          <w:szCs w:val="26"/>
        </w:rPr>
        <w:t>26</w:t>
      </w:r>
      <w:r w:rsidR="00134236">
        <w:rPr>
          <w:rFonts w:ascii="仿宋_GB2312" w:eastAsia="仿宋_GB2312" w:cs="仿宋_GB2312"/>
          <w:color w:val="auto"/>
          <w:sz w:val="26"/>
          <w:szCs w:val="26"/>
        </w:rPr>
        <w:t>”</w:t>
      </w:r>
      <w:r w:rsidR="00134236">
        <w:rPr>
          <w:rFonts w:ascii="仿宋_GB2312" w:eastAsia="仿宋_GB2312" w:cs="仿宋_GB2312" w:hint="eastAsia"/>
          <w:color w:val="auto"/>
          <w:sz w:val="26"/>
          <w:szCs w:val="26"/>
        </w:rPr>
        <w:t>重要讲话精神，在新的历史起点上不忘初心、继续前进，坚定不移推动全面从严治党向纵深发展，确保党始终同人民想在一起、干在一起，引领承载着中国人民伟大梦想的航船破浪前进，胜利驶向光辉的彼岸。</w:t>
      </w:r>
      <w:r w:rsidR="00134236">
        <w:rPr>
          <w:rFonts w:ascii="仿宋_GB2312" w:eastAsia="仿宋_GB2312" w:cs="仿宋_GB2312"/>
          <w:color w:val="auto"/>
          <w:sz w:val="26"/>
          <w:szCs w:val="26"/>
        </w:rPr>
        <w:t xml:space="preserve"> </w:t>
      </w:r>
    </w:p>
    <w:p w:rsidR="00134236" w:rsidRDefault="00134236" w:rsidP="00134236">
      <w:pPr>
        <w:pStyle w:val="Default"/>
        <w:rPr>
          <w:rFonts w:ascii="仿宋_GB2312" w:eastAsia="仿宋_GB2312" w:cs="仿宋_GB2312"/>
          <w:color w:val="auto"/>
          <w:sz w:val="26"/>
          <w:szCs w:val="26"/>
        </w:rPr>
      </w:pPr>
      <w:r>
        <w:rPr>
          <w:rFonts w:ascii="仿宋_GB2312" w:eastAsia="仿宋_GB2312" w:cs="仿宋_GB2312" w:hint="eastAsia"/>
          <w:color w:val="auto"/>
          <w:sz w:val="26"/>
          <w:szCs w:val="26"/>
        </w:rPr>
        <w:t>（摘自《人民日报》、新华网、《求是》等）</w:t>
      </w:r>
      <w:r>
        <w:rPr>
          <w:rFonts w:ascii="仿宋_GB2312" w:eastAsia="仿宋_GB2312" w:cs="仿宋_GB2312"/>
          <w:color w:val="auto"/>
          <w:sz w:val="26"/>
          <w:szCs w:val="26"/>
        </w:rPr>
        <w:t xml:space="preserve"> </w:t>
      </w:r>
    </w:p>
    <w:p w:rsidR="00134236" w:rsidRDefault="00134236" w:rsidP="00134236">
      <w:pPr>
        <w:pStyle w:val="Default"/>
        <w:rPr>
          <w:rFonts w:ascii="黑体" w:eastAsia="黑体" w:cs="黑体"/>
          <w:color w:val="auto"/>
          <w:sz w:val="28"/>
          <w:szCs w:val="28"/>
        </w:rPr>
      </w:pPr>
      <w:r>
        <w:rPr>
          <w:rFonts w:ascii="黑体" w:eastAsia="黑体" w:cs="黑体" w:hint="eastAsia"/>
          <w:color w:val="auto"/>
          <w:sz w:val="28"/>
          <w:szCs w:val="28"/>
        </w:rPr>
        <w:t>责任编辑：鲁镇张小东刘芳折</w:t>
      </w:r>
      <w:proofErr w:type="gramStart"/>
      <w:r>
        <w:rPr>
          <w:rFonts w:ascii="黑体" w:eastAsia="黑体" w:cs="黑体" w:hint="eastAsia"/>
          <w:color w:val="auto"/>
          <w:sz w:val="28"/>
          <w:szCs w:val="28"/>
        </w:rPr>
        <w:t>斐翡</w:t>
      </w:r>
      <w:proofErr w:type="gramEnd"/>
    </w:p>
    <w:p w:rsidR="00650A15" w:rsidRDefault="00650A15" w:rsidP="00134236"/>
    <w:sectPr w:rsidR="00650A15" w:rsidSect="00650A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KaiTi">
    <w:altName w:val="Arial Unicode MS"/>
    <w:panose1 w:val="00000000000000000000"/>
    <w:charset w:val="86"/>
    <w:family w:val="swiss"/>
    <w:notTrueType/>
    <w:pitch w:val="default"/>
    <w:sig w:usb0="00000001" w:usb1="080E0000" w:usb2="00000010" w:usb3="00000000" w:csb0="00040000" w:csb1="00000000"/>
  </w:font>
  <w:font w:name="SimSun">
    <w:altName w:val="Arial"/>
    <w:panose1 w:val="00000000000000000000"/>
    <w:charset w:val="00"/>
    <w:family w:val="swiss"/>
    <w:notTrueType/>
    <w:pitch w:val="default"/>
    <w:sig w:usb0="00000003" w:usb1="00000000" w:usb2="00000000" w:usb3="00000000" w:csb0="00000001" w:csb1="00000000"/>
  </w:font>
  <w:font w:name="黑体">
    <w:altName w:val="oúì."/>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4236"/>
    <w:rsid w:val="000005AC"/>
    <w:rsid w:val="00000FAB"/>
    <w:rsid w:val="00002930"/>
    <w:rsid w:val="000029E8"/>
    <w:rsid w:val="00002F8E"/>
    <w:rsid w:val="00005699"/>
    <w:rsid w:val="00005DEB"/>
    <w:rsid w:val="0000639B"/>
    <w:rsid w:val="00010050"/>
    <w:rsid w:val="00010717"/>
    <w:rsid w:val="000109C6"/>
    <w:rsid w:val="000109D7"/>
    <w:rsid w:val="000112C3"/>
    <w:rsid w:val="000132BE"/>
    <w:rsid w:val="000135CB"/>
    <w:rsid w:val="000135EE"/>
    <w:rsid w:val="0001365A"/>
    <w:rsid w:val="00013DB3"/>
    <w:rsid w:val="000140BE"/>
    <w:rsid w:val="00015FA4"/>
    <w:rsid w:val="00016CA4"/>
    <w:rsid w:val="00017374"/>
    <w:rsid w:val="0002046E"/>
    <w:rsid w:val="0002079F"/>
    <w:rsid w:val="000208E1"/>
    <w:rsid w:val="00020DEE"/>
    <w:rsid w:val="000213A9"/>
    <w:rsid w:val="00021E94"/>
    <w:rsid w:val="000228FE"/>
    <w:rsid w:val="0002454A"/>
    <w:rsid w:val="000249B7"/>
    <w:rsid w:val="000250DB"/>
    <w:rsid w:val="00025402"/>
    <w:rsid w:val="00025B02"/>
    <w:rsid w:val="00025D5E"/>
    <w:rsid w:val="0002631D"/>
    <w:rsid w:val="000263AF"/>
    <w:rsid w:val="000264D3"/>
    <w:rsid w:val="000264E5"/>
    <w:rsid w:val="00027F77"/>
    <w:rsid w:val="000303B9"/>
    <w:rsid w:val="00030B98"/>
    <w:rsid w:val="0003113C"/>
    <w:rsid w:val="00032ABB"/>
    <w:rsid w:val="000343FE"/>
    <w:rsid w:val="00034886"/>
    <w:rsid w:val="00034F12"/>
    <w:rsid w:val="000350A4"/>
    <w:rsid w:val="00035200"/>
    <w:rsid w:val="00035A33"/>
    <w:rsid w:val="00035DC0"/>
    <w:rsid w:val="000400DD"/>
    <w:rsid w:val="00040F16"/>
    <w:rsid w:val="00042653"/>
    <w:rsid w:val="000427F6"/>
    <w:rsid w:val="00044033"/>
    <w:rsid w:val="0004440A"/>
    <w:rsid w:val="00044678"/>
    <w:rsid w:val="00046311"/>
    <w:rsid w:val="000466D3"/>
    <w:rsid w:val="00046DE1"/>
    <w:rsid w:val="000476D3"/>
    <w:rsid w:val="0004795F"/>
    <w:rsid w:val="000512C5"/>
    <w:rsid w:val="000513EC"/>
    <w:rsid w:val="00052A5D"/>
    <w:rsid w:val="00052AD8"/>
    <w:rsid w:val="00052ED3"/>
    <w:rsid w:val="000534BB"/>
    <w:rsid w:val="00054125"/>
    <w:rsid w:val="000543F6"/>
    <w:rsid w:val="00054648"/>
    <w:rsid w:val="00055225"/>
    <w:rsid w:val="000560AE"/>
    <w:rsid w:val="0005628A"/>
    <w:rsid w:val="0005756A"/>
    <w:rsid w:val="00057E0C"/>
    <w:rsid w:val="00057EA3"/>
    <w:rsid w:val="000603F3"/>
    <w:rsid w:val="00060F84"/>
    <w:rsid w:val="00060F96"/>
    <w:rsid w:val="000615EF"/>
    <w:rsid w:val="000639E8"/>
    <w:rsid w:val="000642E2"/>
    <w:rsid w:val="000649E8"/>
    <w:rsid w:val="00065A71"/>
    <w:rsid w:val="000667A0"/>
    <w:rsid w:val="00066CFD"/>
    <w:rsid w:val="00070BCE"/>
    <w:rsid w:val="000719EF"/>
    <w:rsid w:val="0007264A"/>
    <w:rsid w:val="0007270F"/>
    <w:rsid w:val="000727F3"/>
    <w:rsid w:val="00072F1D"/>
    <w:rsid w:val="000755E3"/>
    <w:rsid w:val="0007593F"/>
    <w:rsid w:val="00075B18"/>
    <w:rsid w:val="00075C91"/>
    <w:rsid w:val="000770F1"/>
    <w:rsid w:val="00077104"/>
    <w:rsid w:val="000772E0"/>
    <w:rsid w:val="00077D8D"/>
    <w:rsid w:val="00080390"/>
    <w:rsid w:val="00082138"/>
    <w:rsid w:val="00082BCA"/>
    <w:rsid w:val="00082F6A"/>
    <w:rsid w:val="00082FC3"/>
    <w:rsid w:val="000838C8"/>
    <w:rsid w:val="00083E7A"/>
    <w:rsid w:val="000855F1"/>
    <w:rsid w:val="00085980"/>
    <w:rsid w:val="00085CD2"/>
    <w:rsid w:val="00086781"/>
    <w:rsid w:val="00087200"/>
    <w:rsid w:val="00087213"/>
    <w:rsid w:val="000872F4"/>
    <w:rsid w:val="00087898"/>
    <w:rsid w:val="0009013D"/>
    <w:rsid w:val="00090664"/>
    <w:rsid w:val="00090DEC"/>
    <w:rsid w:val="00090F33"/>
    <w:rsid w:val="00091EF9"/>
    <w:rsid w:val="00091F5D"/>
    <w:rsid w:val="000929C7"/>
    <w:rsid w:val="00093114"/>
    <w:rsid w:val="00093E3E"/>
    <w:rsid w:val="00093F3C"/>
    <w:rsid w:val="0009477B"/>
    <w:rsid w:val="00095052"/>
    <w:rsid w:val="00096BC9"/>
    <w:rsid w:val="000971EF"/>
    <w:rsid w:val="00097E7A"/>
    <w:rsid w:val="000A00E4"/>
    <w:rsid w:val="000A0412"/>
    <w:rsid w:val="000A0CD7"/>
    <w:rsid w:val="000A0F06"/>
    <w:rsid w:val="000A1456"/>
    <w:rsid w:val="000A27C0"/>
    <w:rsid w:val="000A3C34"/>
    <w:rsid w:val="000A51F4"/>
    <w:rsid w:val="000A5B36"/>
    <w:rsid w:val="000A651A"/>
    <w:rsid w:val="000A6C62"/>
    <w:rsid w:val="000B1616"/>
    <w:rsid w:val="000B1AA5"/>
    <w:rsid w:val="000B1B95"/>
    <w:rsid w:val="000B2577"/>
    <w:rsid w:val="000B282E"/>
    <w:rsid w:val="000B429D"/>
    <w:rsid w:val="000B4BDD"/>
    <w:rsid w:val="000B4F1D"/>
    <w:rsid w:val="000B51C6"/>
    <w:rsid w:val="000B5CF0"/>
    <w:rsid w:val="000B7836"/>
    <w:rsid w:val="000B7844"/>
    <w:rsid w:val="000C0855"/>
    <w:rsid w:val="000C0A76"/>
    <w:rsid w:val="000C136E"/>
    <w:rsid w:val="000C1D0B"/>
    <w:rsid w:val="000C1D35"/>
    <w:rsid w:val="000C1E78"/>
    <w:rsid w:val="000C298D"/>
    <w:rsid w:val="000C310E"/>
    <w:rsid w:val="000C3AEE"/>
    <w:rsid w:val="000C47D2"/>
    <w:rsid w:val="000C5559"/>
    <w:rsid w:val="000C5ABD"/>
    <w:rsid w:val="000D002B"/>
    <w:rsid w:val="000D1B69"/>
    <w:rsid w:val="000D27EF"/>
    <w:rsid w:val="000D2AF9"/>
    <w:rsid w:val="000D3B98"/>
    <w:rsid w:val="000D3BED"/>
    <w:rsid w:val="000D5F84"/>
    <w:rsid w:val="000D641A"/>
    <w:rsid w:val="000D67E9"/>
    <w:rsid w:val="000D6BDE"/>
    <w:rsid w:val="000D740E"/>
    <w:rsid w:val="000D769E"/>
    <w:rsid w:val="000D78EB"/>
    <w:rsid w:val="000E26FB"/>
    <w:rsid w:val="000E2E33"/>
    <w:rsid w:val="000E3394"/>
    <w:rsid w:val="000E4586"/>
    <w:rsid w:val="000E5C49"/>
    <w:rsid w:val="000E75CF"/>
    <w:rsid w:val="000E7691"/>
    <w:rsid w:val="000E76F0"/>
    <w:rsid w:val="000F15B9"/>
    <w:rsid w:val="000F1FCF"/>
    <w:rsid w:val="000F5F26"/>
    <w:rsid w:val="000F60BC"/>
    <w:rsid w:val="000F6AF2"/>
    <w:rsid w:val="000F7654"/>
    <w:rsid w:val="000F7B73"/>
    <w:rsid w:val="0010048F"/>
    <w:rsid w:val="001008E6"/>
    <w:rsid w:val="0010108E"/>
    <w:rsid w:val="00102774"/>
    <w:rsid w:val="00102781"/>
    <w:rsid w:val="00102C0B"/>
    <w:rsid w:val="00102C55"/>
    <w:rsid w:val="00102E4C"/>
    <w:rsid w:val="00102E8E"/>
    <w:rsid w:val="00103CE2"/>
    <w:rsid w:val="00104143"/>
    <w:rsid w:val="0010516E"/>
    <w:rsid w:val="001067FE"/>
    <w:rsid w:val="0010700F"/>
    <w:rsid w:val="00107C17"/>
    <w:rsid w:val="00110D52"/>
    <w:rsid w:val="0011194C"/>
    <w:rsid w:val="00111963"/>
    <w:rsid w:val="00112BC5"/>
    <w:rsid w:val="00113552"/>
    <w:rsid w:val="0011384A"/>
    <w:rsid w:val="00113B5E"/>
    <w:rsid w:val="00115787"/>
    <w:rsid w:val="00115F9E"/>
    <w:rsid w:val="00116459"/>
    <w:rsid w:val="00116A2C"/>
    <w:rsid w:val="00117712"/>
    <w:rsid w:val="00117DED"/>
    <w:rsid w:val="00121904"/>
    <w:rsid w:val="00121A40"/>
    <w:rsid w:val="00122217"/>
    <w:rsid w:val="00125AAB"/>
    <w:rsid w:val="00125F2D"/>
    <w:rsid w:val="00125FBC"/>
    <w:rsid w:val="00127766"/>
    <w:rsid w:val="0013103E"/>
    <w:rsid w:val="00131146"/>
    <w:rsid w:val="00131F9B"/>
    <w:rsid w:val="00133058"/>
    <w:rsid w:val="00133558"/>
    <w:rsid w:val="00133687"/>
    <w:rsid w:val="00134236"/>
    <w:rsid w:val="00134795"/>
    <w:rsid w:val="00134E9F"/>
    <w:rsid w:val="00135B3D"/>
    <w:rsid w:val="00136ECD"/>
    <w:rsid w:val="00137DF1"/>
    <w:rsid w:val="001400BA"/>
    <w:rsid w:val="0014107D"/>
    <w:rsid w:val="001413E5"/>
    <w:rsid w:val="001417DC"/>
    <w:rsid w:val="00141C28"/>
    <w:rsid w:val="00142065"/>
    <w:rsid w:val="00142B59"/>
    <w:rsid w:val="00142BED"/>
    <w:rsid w:val="00143319"/>
    <w:rsid w:val="001436F0"/>
    <w:rsid w:val="00143B2C"/>
    <w:rsid w:val="00143C96"/>
    <w:rsid w:val="00144A3D"/>
    <w:rsid w:val="00144FAA"/>
    <w:rsid w:val="001461AE"/>
    <w:rsid w:val="001502D4"/>
    <w:rsid w:val="001502D6"/>
    <w:rsid w:val="00150676"/>
    <w:rsid w:val="0015385C"/>
    <w:rsid w:val="00153A88"/>
    <w:rsid w:val="00154018"/>
    <w:rsid w:val="001542CB"/>
    <w:rsid w:val="00155DF9"/>
    <w:rsid w:val="00157E81"/>
    <w:rsid w:val="00160879"/>
    <w:rsid w:val="00160C12"/>
    <w:rsid w:val="00161338"/>
    <w:rsid w:val="001613E6"/>
    <w:rsid w:val="00161597"/>
    <w:rsid w:val="00161886"/>
    <w:rsid w:val="00161D37"/>
    <w:rsid w:val="00162815"/>
    <w:rsid w:val="00162C23"/>
    <w:rsid w:val="00162D2C"/>
    <w:rsid w:val="001646CD"/>
    <w:rsid w:val="00165825"/>
    <w:rsid w:val="00165C04"/>
    <w:rsid w:val="00165C23"/>
    <w:rsid w:val="00166ECB"/>
    <w:rsid w:val="001678C6"/>
    <w:rsid w:val="00167D94"/>
    <w:rsid w:val="0017008A"/>
    <w:rsid w:val="001704F0"/>
    <w:rsid w:val="00170B16"/>
    <w:rsid w:val="00174642"/>
    <w:rsid w:val="0017493F"/>
    <w:rsid w:val="00174E03"/>
    <w:rsid w:val="001762EA"/>
    <w:rsid w:val="001763F8"/>
    <w:rsid w:val="0017760F"/>
    <w:rsid w:val="0018024B"/>
    <w:rsid w:val="00180282"/>
    <w:rsid w:val="001807B3"/>
    <w:rsid w:val="00180BBB"/>
    <w:rsid w:val="0018113A"/>
    <w:rsid w:val="00181235"/>
    <w:rsid w:val="001818CF"/>
    <w:rsid w:val="00183C81"/>
    <w:rsid w:val="00185179"/>
    <w:rsid w:val="00186341"/>
    <w:rsid w:val="00186607"/>
    <w:rsid w:val="0018719A"/>
    <w:rsid w:val="00187A5E"/>
    <w:rsid w:val="001906A6"/>
    <w:rsid w:val="0019184F"/>
    <w:rsid w:val="00196111"/>
    <w:rsid w:val="00196DB3"/>
    <w:rsid w:val="0019767C"/>
    <w:rsid w:val="001977F9"/>
    <w:rsid w:val="001978E3"/>
    <w:rsid w:val="001A0A57"/>
    <w:rsid w:val="001A1412"/>
    <w:rsid w:val="001A274F"/>
    <w:rsid w:val="001A27AC"/>
    <w:rsid w:val="001A373F"/>
    <w:rsid w:val="001A3D06"/>
    <w:rsid w:val="001A46EB"/>
    <w:rsid w:val="001A4F1D"/>
    <w:rsid w:val="001A6583"/>
    <w:rsid w:val="001A6950"/>
    <w:rsid w:val="001A7599"/>
    <w:rsid w:val="001B03CB"/>
    <w:rsid w:val="001B11BF"/>
    <w:rsid w:val="001B14C5"/>
    <w:rsid w:val="001B23B6"/>
    <w:rsid w:val="001B3CC2"/>
    <w:rsid w:val="001B3FC9"/>
    <w:rsid w:val="001B58A1"/>
    <w:rsid w:val="001B61E1"/>
    <w:rsid w:val="001B6646"/>
    <w:rsid w:val="001B6DCD"/>
    <w:rsid w:val="001B742D"/>
    <w:rsid w:val="001B7FAC"/>
    <w:rsid w:val="001C0450"/>
    <w:rsid w:val="001C12C7"/>
    <w:rsid w:val="001C2828"/>
    <w:rsid w:val="001C4159"/>
    <w:rsid w:val="001C5D0D"/>
    <w:rsid w:val="001C6733"/>
    <w:rsid w:val="001C722A"/>
    <w:rsid w:val="001C759F"/>
    <w:rsid w:val="001C7F92"/>
    <w:rsid w:val="001D09E5"/>
    <w:rsid w:val="001D1CFA"/>
    <w:rsid w:val="001D210F"/>
    <w:rsid w:val="001D2FE9"/>
    <w:rsid w:val="001D4867"/>
    <w:rsid w:val="001D4B7D"/>
    <w:rsid w:val="001D5899"/>
    <w:rsid w:val="001D7EB1"/>
    <w:rsid w:val="001E08F8"/>
    <w:rsid w:val="001E0992"/>
    <w:rsid w:val="001E1088"/>
    <w:rsid w:val="001E1A09"/>
    <w:rsid w:val="001E1BBD"/>
    <w:rsid w:val="001E3B63"/>
    <w:rsid w:val="001E3C23"/>
    <w:rsid w:val="001E3CFF"/>
    <w:rsid w:val="001E57F7"/>
    <w:rsid w:val="001E5871"/>
    <w:rsid w:val="001E5F23"/>
    <w:rsid w:val="001E6DF3"/>
    <w:rsid w:val="001E6EA4"/>
    <w:rsid w:val="001E705C"/>
    <w:rsid w:val="001E735A"/>
    <w:rsid w:val="001E79B6"/>
    <w:rsid w:val="001E7D29"/>
    <w:rsid w:val="001E7EA7"/>
    <w:rsid w:val="001F0490"/>
    <w:rsid w:val="001F07B2"/>
    <w:rsid w:val="001F0D49"/>
    <w:rsid w:val="001F224A"/>
    <w:rsid w:val="001F33C3"/>
    <w:rsid w:val="001F345E"/>
    <w:rsid w:val="001F3DDD"/>
    <w:rsid w:val="001F4DF0"/>
    <w:rsid w:val="001F5F5C"/>
    <w:rsid w:val="001F69D2"/>
    <w:rsid w:val="001F6F99"/>
    <w:rsid w:val="001F7652"/>
    <w:rsid w:val="001F7C2E"/>
    <w:rsid w:val="001F7C6C"/>
    <w:rsid w:val="00200867"/>
    <w:rsid w:val="00200EC9"/>
    <w:rsid w:val="002014CB"/>
    <w:rsid w:val="00201D7A"/>
    <w:rsid w:val="00202612"/>
    <w:rsid w:val="002028DB"/>
    <w:rsid w:val="00203112"/>
    <w:rsid w:val="00204318"/>
    <w:rsid w:val="00204339"/>
    <w:rsid w:val="002063FC"/>
    <w:rsid w:val="00210361"/>
    <w:rsid w:val="0021132B"/>
    <w:rsid w:val="0021261B"/>
    <w:rsid w:val="002137D3"/>
    <w:rsid w:val="00215093"/>
    <w:rsid w:val="00215453"/>
    <w:rsid w:val="002159A6"/>
    <w:rsid w:val="00216691"/>
    <w:rsid w:val="00216E50"/>
    <w:rsid w:val="00216E6D"/>
    <w:rsid w:val="00217022"/>
    <w:rsid w:val="002178F3"/>
    <w:rsid w:val="00217D84"/>
    <w:rsid w:val="00220D77"/>
    <w:rsid w:val="00222A5C"/>
    <w:rsid w:val="00222F40"/>
    <w:rsid w:val="002252F2"/>
    <w:rsid w:val="00225CE3"/>
    <w:rsid w:val="002266F3"/>
    <w:rsid w:val="00226DE8"/>
    <w:rsid w:val="002306F8"/>
    <w:rsid w:val="00230C8F"/>
    <w:rsid w:val="0023236A"/>
    <w:rsid w:val="00236ADB"/>
    <w:rsid w:val="002370D9"/>
    <w:rsid w:val="00241781"/>
    <w:rsid w:val="0024184A"/>
    <w:rsid w:val="002424A9"/>
    <w:rsid w:val="00242AB4"/>
    <w:rsid w:val="00242D4F"/>
    <w:rsid w:val="00244839"/>
    <w:rsid w:val="002453DA"/>
    <w:rsid w:val="002458BE"/>
    <w:rsid w:val="00246E6D"/>
    <w:rsid w:val="002509D5"/>
    <w:rsid w:val="00251151"/>
    <w:rsid w:val="00251FE4"/>
    <w:rsid w:val="002522F6"/>
    <w:rsid w:val="00253603"/>
    <w:rsid w:val="0025383C"/>
    <w:rsid w:val="00253C18"/>
    <w:rsid w:val="002543DD"/>
    <w:rsid w:val="00254455"/>
    <w:rsid w:val="00254478"/>
    <w:rsid w:val="002553EA"/>
    <w:rsid w:val="00255884"/>
    <w:rsid w:val="00255ADF"/>
    <w:rsid w:val="00257523"/>
    <w:rsid w:val="00257A6D"/>
    <w:rsid w:val="00260347"/>
    <w:rsid w:val="00260A82"/>
    <w:rsid w:val="00260B84"/>
    <w:rsid w:val="00260E67"/>
    <w:rsid w:val="002629E3"/>
    <w:rsid w:val="00262AEE"/>
    <w:rsid w:val="00265A37"/>
    <w:rsid w:val="0026635D"/>
    <w:rsid w:val="00266610"/>
    <w:rsid w:val="002668B0"/>
    <w:rsid w:val="00267906"/>
    <w:rsid w:val="00267C53"/>
    <w:rsid w:val="00270A18"/>
    <w:rsid w:val="00270B83"/>
    <w:rsid w:val="00271E83"/>
    <w:rsid w:val="00272875"/>
    <w:rsid w:val="002733DA"/>
    <w:rsid w:val="00273DEE"/>
    <w:rsid w:val="00274929"/>
    <w:rsid w:val="00274FAB"/>
    <w:rsid w:val="002764DC"/>
    <w:rsid w:val="00276982"/>
    <w:rsid w:val="00277CBF"/>
    <w:rsid w:val="00281350"/>
    <w:rsid w:val="00281430"/>
    <w:rsid w:val="0028275D"/>
    <w:rsid w:val="00282FD9"/>
    <w:rsid w:val="00284659"/>
    <w:rsid w:val="00285D9C"/>
    <w:rsid w:val="00285DA2"/>
    <w:rsid w:val="00287FA9"/>
    <w:rsid w:val="00290196"/>
    <w:rsid w:val="00291185"/>
    <w:rsid w:val="00291650"/>
    <w:rsid w:val="002921AE"/>
    <w:rsid w:val="0029257C"/>
    <w:rsid w:val="00293EE3"/>
    <w:rsid w:val="00294284"/>
    <w:rsid w:val="00294396"/>
    <w:rsid w:val="002946E1"/>
    <w:rsid w:val="00294C5F"/>
    <w:rsid w:val="00294FAC"/>
    <w:rsid w:val="00297A4B"/>
    <w:rsid w:val="00297A57"/>
    <w:rsid w:val="00297F5B"/>
    <w:rsid w:val="002A1499"/>
    <w:rsid w:val="002A17F9"/>
    <w:rsid w:val="002A1EE5"/>
    <w:rsid w:val="002A2B9C"/>
    <w:rsid w:val="002A2DE7"/>
    <w:rsid w:val="002A4AFA"/>
    <w:rsid w:val="002A4EAA"/>
    <w:rsid w:val="002A568E"/>
    <w:rsid w:val="002A58C3"/>
    <w:rsid w:val="002A598E"/>
    <w:rsid w:val="002A676B"/>
    <w:rsid w:val="002A6A24"/>
    <w:rsid w:val="002A786C"/>
    <w:rsid w:val="002A7895"/>
    <w:rsid w:val="002A79C3"/>
    <w:rsid w:val="002A7F3E"/>
    <w:rsid w:val="002B050F"/>
    <w:rsid w:val="002B1A10"/>
    <w:rsid w:val="002B1F34"/>
    <w:rsid w:val="002B23D9"/>
    <w:rsid w:val="002B2762"/>
    <w:rsid w:val="002B2AB1"/>
    <w:rsid w:val="002B4056"/>
    <w:rsid w:val="002B431D"/>
    <w:rsid w:val="002B511A"/>
    <w:rsid w:val="002B605D"/>
    <w:rsid w:val="002B768C"/>
    <w:rsid w:val="002B7EE1"/>
    <w:rsid w:val="002C0A5F"/>
    <w:rsid w:val="002C172A"/>
    <w:rsid w:val="002C1E35"/>
    <w:rsid w:val="002C23B0"/>
    <w:rsid w:val="002C349B"/>
    <w:rsid w:val="002C40AA"/>
    <w:rsid w:val="002C40B4"/>
    <w:rsid w:val="002C5888"/>
    <w:rsid w:val="002C5A99"/>
    <w:rsid w:val="002C5C65"/>
    <w:rsid w:val="002C5EB0"/>
    <w:rsid w:val="002C7980"/>
    <w:rsid w:val="002C7EB5"/>
    <w:rsid w:val="002D0157"/>
    <w:rsid w:val="002D133B"/>
    <w:rsid w:val="002D168A"/>
    <w:rsid w:val="002D20CB"/>
    <w:rsid w:val="002D4BA8"/>
    <w:rsid w:val="002D547F"/>
    <w:rsid w:val="002D5B8B"/>
    <w:rsid w:val="002D5F97"/>
    <w:rsid w:val="002D6AD0"/>
    <w:rsid w:val="002D7220"/>
    <w:rsid w:val="002D7858"/>
    <w:rsid w:val="002E0196"/>
    <w:rsid w:val="002E02F1"/>
    <w:rsid w:val="002E0751"/>
    <w:rsid w:val="002E1261"/>
    <w:rsid w:val="002E2018"/>
    <w:rsid w:val="002E2EEC"/>
    <w:rsid w:val="002E38AC"/>
    <w:rsid w:val="002E447F"/>
    <w:rsid w:val="002E4CA0"/>
    <w:rsid w:val="002E665B"/>
    <w:rsid w:val="002E6762"/>
    <w:rsid w:val="002E72A4"/>
    <w:rsid w:val="002F0919"/>
    <w:rsid w:val="002F0CC4"/>
    <w:rsid w:val="002F0F59"/>
    <w:rsid w:val="002F1781"/>
    <w:rsid w:val="002F1E22"/>
    <w:rsid w:val="002F23A5"/>
    <w:rsid w:val="002F24B2"/>
    <w:rsid w:val="002F2FEE"/>
    <w:rsid w:val="002F34CD"/>
    <w:rsid w:val="002F405A"/>
    <w:rsid w:val="002F42DD"/>
    <w:rsid w:val="002F5973"/>
    <w:rsid w:val="002F6B81"/>
    <w:rsid w:val="002F70C6"/>
    <w:rsid w:val="002F7C97"/>
    <w:rsid w:val="003006CC"/>
    <w:rsid w:val="00300B89"/>
    <w:rsid w:val="00301622"/>
    <w:rsid w:val="003016B3"/>
    <w:rsid w:val="00301BBA"/>
    <w:rsid w:val="003023FF"/>
    <w:rsid w:val="00302564"/>
    <w:rsid w:val="00303916"/>
    <w:rsid w:val="00303A25"/>
    <w:rsid w:val="003040AB"/>
    <w:rsid w:val="00304176"/>
    <w:rsid w:val="00304555"/>
    <w:rsid w:val="00305FD1"/>
    <w:rsid w:val="00306019"/>
    <w:rsid w:val="0030693D"/>
    <w:rsid w:val="0030789A"/>
    <w:rsid w:val="0031122A"/>
    <w:rsid w:val="00312698"/>
    <w:rsid w:val="00312816"/>
    <w:rsid w:val="00312F29"/>
    <w:rsid w:val="00313F2D"/>
    <w:rsid w:val="003149FD"/>
    <w:rsid w:val="00314ED3"/>
    <w:rsid w:val="003156A3"/>
    <w:rsid w:val="00315ABB"/>
    <w:rsid w:val="00315CA6"/>
    <w:rsid w:val="0031699C"/>
    <w:rsid w:val="003179EE"/>
    <w:rsid w:val="003208E5"/>
    <w:rsid w:val="00320EC8"/>
    <w:rsid w:val="00321AD6"/>
    <w:rsid w:val="00321DAF"/>
    <w:rsid w:val="0032324A"/>
    <w:rsid w:val="00323DE0"/>
    <w:rsid w:val="00327470"/>
    <w:rsid w:val="003277B7"/>
    <w:rsid w:val="00327857"/>
    <w:rsid w:val="0033083C"/>
    <w:rsid w:val="00331D4D"/>
    <w:rsid w:val="003325B5"/>
    <w:rsid w:val="00333B0D"/>
    <w:rsid w:val="0033416E"/>
    <w:rsid w:val="0033481D"/>
    <w:rsid w:val="00335154"/>
    <w:rsid w:val="00336FEF"/>
    <w:rsid w:val="00337309"/>
    <w:rsid w:val="00340B7A"/>
    <w:rsid w:val="00340CC6"/>
    <w:rsid w:val="003425B6"/>
    <w:rsid w:val="00344638"/>
    <w:rsid w:val="00345375"/>
    <w:rsid w:val="00346777"/>
    <w:rsid w:val="00346D0D"/>
    <w:rsid w:val="00347245"/>
    <w:rsid w:val="003476AB"/>
    <w:rsid w:val="003477DE"/>
    <w:rsid w:val="00347B3C"/>
    <w:rsid w:val="00347D22"/>
    <w:rsid w:val="003500A4"/>
    <w:rsid w:val="00350298"/>
    <w:rsid w:val="00350813"/>
    <w:rsid w:val="0035099F"/>
    <w:rsid w:val="003513E6"/>
    <w:rsid w:val="0035154C"/>
    <w:rsid w:val="00351876"/>
    <w:rsid w:val="00352B5A"/>
    <w:rsid w:val="003530DB"/>
    <w:rsid w:val="00353476"/>
    <w:rsid w:val="00353F1C"/>
    <w:rsid w:val="00355702"/>
    <w:rsid w:val="00355EB2"/>
    <w:rsid w:val="00355FF5"/>
    <w:rsid w:val="003561E4"/>
    <w:rsid w:val="00357A85"/>
    <w:rsid w:val="00357CBB"/>
    <w:rsid w:val="003609A3"/>
    <w:rsid w:val="00360B22"/>
    <w:rsid w:val="003610E0"/>
    <w:rsid w:val="00361731"/>
    <w:rsid w:val="00363345"/>
    <w:rsid w:val="003647BE"/>
    <w:rsid w:val="003649BF"/>
    <w:rsid w:val="00364BF2"/>
    <w:rsid w:val="00365506"/>
    <w:rsid w:val="00366FE2"/>
    <w:rsid w:val="00367A0E"/>
    <w:rsid w:val="00367BBD"/>
    <w:rsid w:val="00367FA5"/>
    <w:rsid w:val="00370375"/>
    <w:rsid w:val="00372027"/>
    <w:rsid w:val="003720BE"/>
    <w:rsid w:val="00372BEC"/>
    <w:rsid w:val="00373062"/>
    <w:rsid w:val="003737D6"/>
    <w:rsid w:val="00374B18"/>
    <w:rsid w:val="00374DC0"/>
    <w:rsid w:val="00376EC8"/>
    <w:rsid w:val="003805BC"/>
    <w:rsid w:val="0038076F"/>
    <w:rsid w:val="00381072"/>
    <w:rsid w:val="00381414"/>
    <w:rsid w:val="003814D2"/>
    <w:rsid w:val="00383347"/>
    <w:rsid w:val="00383390"/>
    <w:rsid w:val="003836DD"/>
    <w:rsid w:val="003838C4"/>
    <w:rsid w:val="00384245"/>
    <w:rsid w:val="00384444"/>
    <w:rsid w:val="00384465"/>
    <w:rsid w:val="00384A29"/>
    <w:rsid w:val="00384E63"/>
    <w:rsid w:val="00385191"/>
    <w:rsid w:val="00390E28"/>
    <w:rsid w:val="003913B4"/>
    <w:rsid w:val="00391FA2"/>
    <w:rsid w:val="00392DC7"/>
    <w:rsid w:val="00393C70"/>
    <w:rsid w:val="003940A5"/>
    <w:rsid w:val="00394A49"/>
    <w:rsid w:val="00395D2B"/>
    <w:rsid w:val="00396E95"/>
    <w:rsid w:val="00397B7B"/>
    <w:rsid w:val="003A0553"/>
    <w:rsid w:val="003A1EFE"/>
    <w:rsid w:val="003A3697"/>
    <w:rsid w:val="003A3B84"/>
    <w:rsid w:val="003A45E3"/>
    <w:rsid w:val="003A4CBB"/>
    <w:rsid w:val="003A5633"/>
    <w:rsid w:val="003A5B3D"/>
    <w:rsid w:val="003A7C88"/>
    <w:rsid w:val="003B0EC0"/>
    <w:rsid w:val="003B15AE"/>
    <w:rsid w:val="003B1E1F"/>
    <w:rsid w:val="003B2012"/>
    <w:rsid w:val="003B4054"/>
    <w:rsid w:val="003B4B81"/>
    <w:rsid w:val="003B56DE"/>
    <w:rsid w:val="003B5DA8"/>
    <w:rsid w:val="003B725C"/>
    <w:rsid w:val="003C0469"/>
    <w:rsid w:val="003C0570"/>
    <w:rsid w:val="003C0A73"/>
    <w:rsid w:val="003C11B9"/>
    <w:rsid w:val="003C138F"/>
    <w:rsid w:val="003C15E4"/>
    <w:rsid w:val="003C181A"/>
    <w:rsid w:val="003C215E"/>
    <w:rsid w:val="003C6208"/>
    <w:rsid w:val="003C6C02"/>
    <w:rsid w:val="003C7660"/>
    <w:rsid w:val="003C7666"/>
    <w:rsid w:val="003D06DA"/>
    <w:rsid w:val="003D09BB"/>
    <w:rsid w:val="003D0C62"/>
    <w:rsid w:val="003D159A"/>
    <w:rsid w:val="003D2118"/>
    <w:rsid w:val="003D2EF0"/>
    <w:rsid w:val="003D3802"/>
    <w:rsid w:val="003D55FB"/>
    <w:rsid w:val="003D6291"/>
    <w:rsid w:val="003D62FC"/>
    <w:rsid w:val="003D72BF"/>
    <w:rsid w:val="003E0B0B"/>
    <w:rsid w:val="003E0F7D"/>
    <w:rsid w:val="003E2408"/>
    <w:rsid w:val="003E246C"/>
    <w:rsid w:val="003E2D49"/>
    <w:rsid w:val="003E44BF"/>
    <w:rsid w:val="003E469E"/>
    <w:rsid w:val="003E46E9"/>
    <w:rsid w:val="003E6066"/>
    <w:rsid w:val="003E6EF6"/>
    <w:rsid w:val="003E7327"/>
    <w:rsid w:val="003F01D9"/>
    <w:rsid w:val="003F063C"/>
    <w:rsid w:val="003F0A6A"/>
    <w:rsid w:val="003F118F"/>
    <w:rsid w:val="003F216B"/>
    <w:rsid w:val="003F2187"/>
    <w:rsid w:val="003F2EB7"/>
    <w:rsid w:val="003F3268"/>
    <w:rsid w:val="003F385A"/>
    <w:rsid w:val="003F42CF"/>
    <w:rsid w:val="003F53D1"/>
    <w:rsid w:val="003F71FD"/>
    <w:rsid w:val="003F7287"/>
    <w:rsid w:val="003F754B"/>
    <w:rsid w:val="003F7612"/>
    <w:rsid w:val="00400745"/>
    <w:rsid w:val="0040123F"/>
    <w:rsid w:val="00401BF7"/>
    <w:rsid w:val="00403143"/>
    <w:rsid w:val="004036AA"/>
    <w:rsid w:val="00403788"/>
    <w:rsid w:val="004037A0"/>
    <w:rsid w:val="00403EB9"/>
    <w:rsid w:val="0040465D"/>
    <w:rsid w:val="004059AD"/>
    <w:rsid w:val="00405AB8"/>
    <w:rsid w:val="00405AD3"/>
    <w:rsid w:val="0040631C"/>
    <w:rsid w:val="00406661"/>
    <w:rsid w:val="0041068C"/>
    <w:rsid w:val="0041073B"/>
    <w:rsid w:val="00410D12"/>
    <w:rsid w:val="00410DE7"/>
    <w:rsid w:val="00410FBA"/>
    <w:rsid w:val="00412465"/>
    <w:rsid w:val="00412DD4"/>
    <w:rsid w:val="00414C82"/>
    <w:rsid w:val="00414E03"/>
    <w:rsid w:val="00414E1E"/>
    <w:rsid w:val="004160E1"/>
    <w:rsid w:val="00416836"/>
    <w:rsid w:val="00416943"/>
    <w:rsid w:val="0041710C"/>
    <w:rsid w:val="00420060"/>
    <w:rsid w:val="00422B38"/>
    <w:rsid w:val="00422C8F"/>
    <w:rsid w:val="00423F64"/>
    <w:rsid w:val="004242F9"/>
    <w:rsid w:val="00424B06"/>
    <w:rsid w:val="00424CA6"/>
    <w:rsid w:val="00425652"/>
    <w:rsid w:val="00425CA5"/>
    <w:rsid w:val="00426986"/>
    <w:rsid w:val="0042756B"/>
    <w:rsid w:val="0042761F"/>
    <w:rsid w:val="00427782"/>
    <w:rsid w:val="00430064"/>
    <w:rsid w:val="004311F8"/>
    <w:rsid w:val="004316EB"/>
    <w:rsid w:val="0043312C"/>
    <w:rsid w:val="004334DB"/>
    <w:rsid w:val="0043432C"/>
    <w:rsid w:val="004347DC"/>
    <w:rsid w:val="00435117"/>
    <w:rsid w:val="00435C07"/>
    <w:rsid w:val="00436119"/>
    <w:rsid w:val="00436D90"/>
    <w:rsid w:val="00436EE8"/>
    <w:rsid w:val="00437BF7"/>
    <w:rsid w:val="00440951"/>
    <w:rsid w:val="004414A3"/>
    <w:rsid w:val="00441EC8"/>
    <w:rsid w:val="00442DE8"/>
    <w:rsid w:val="004455BF"/>
    <w:rsid w:val="00447D2F"/>
    <w:rsid w:val="00450C04"/>
    <w:rsid w:val="00451775"/>
    <w:rsid w:val="00452237"/>
    <w:rsid w:val="00453633"/>
    <w:rsid w:val="00453CB5"/>
    <w:rsid w:val="00454079"/>
    <w:rsid w:val="00454437"/>
    <w:rsid w:val="004544BD"/>
    <w:rsid w:val="004545EA"/>
    <w:rsid w:val="00455F10"/>
    <w:rsid w:val="00456276"/>
    <w:rsid w:val="00456907"/>
    <w:rsid w:val="00456F3E"/>
    <w:rsid w:val="00457474"/>
    <w:rsid w:val="00457B87"/>
    <w:rsid w:val="00457C74"/>
    <w:rsid w:val="0046045D"/>
    <w:rsid w:val="004609F8"/>
    <w:rsid w:val="00460CAC"/>
    <w:rsid w:val="00460D3E"/>
    <w:rsid w:val="00461BA5"/>
    <w:rsid w:val="004620AD"/>
    <w:rsid w:val="0046294C"/>
    <w:rsid w:val="0046393A"/>
    <w:rsid w:val="00463D24"/>
    <w:rsid w:val="004641C4"/>
    <w:rsid w:val="0046486E"/>
    <w:rsid w:val="00465DC7"/>
    <w:rsid w:val="00466156"/>
    <w:rsid w:val="004678F7"/>
    <w:rsid w:val="00470ECB"/>
    <w:rsid w:val="004714D9"/>
    <w:rsid w:val="00471F26"/>
    <w:rsid w:val="00472E39"/>
    <w:rsid w:val="00472ED4"/>
    <w:rsid w:val="0047486D"/>
    <w:rsid w:val="004748E7"/>
    <w:rsid w:val="0047505A"/>
    <w:rsid w:val="00477615"/>
    <w:rsid w:val="0048102D"/>
    <w:rsid w:val="00481316"/>
    <w:rsid w:val="00482461"/>
    <w:rsid w:val="00482F05"/>
    <w:rsid w:val="00484C69"/>
    <w:rsid w:val="00484F96"/>
    <w:rsid w:val="00486024"/>
    <w:rsid w:val="0048745F"/>
    <w:rsid w:val="0049022B"/>
    <w:rsid w:val="004904DF"/>
    <w:rsid w:val="00490D9E"/>
    <w:rsid w:val="00490E02"/>
    <w:rsid w:val="00491292"/>
    <w:rsid w:val="004912FE"/>
    <w:rsid w:val="00491DDE"/>
    <w:rsid w:val="00492216"/>
    <w:rsid w:val="004925BA"/>
    <w:rsid w:val="00493689"/>
    <w:rsid w:val="00493DCF"/>
    <w:rsid w:val="00493F55"/>
    <w:rsid w:val="0049445D"/>
    <w:rsid w:val="00494C7B"/>
    <w:rsid w:val="00495F3B"/>
    <w:rsid w:val="0049665A"/>
    <w:rsid w:val="004979C3"/>
    <w:rsid w:val="00497B82"/>
    <w:rsid w:val="004A0780"/>
    <w:rsid w:val="004A0DE4"/>
    <w:rsid w:val="004A11B4"/>
    <w:rsid w:val="004A159C"/>
    <w:rsid w:val="004A1838"/>
    <w:rsid w:val="004A192D"/>
    <w:rsid w:val="004A2B50"/>
    <w:rsid w:val="004A4E3F"/>
    <w:rsid w:val="004A54FD"/>
    <w:rsid w:val="004A59B7"/>
    <w:rsid w:val="004A5CD7"/>
    <w:rsid w:val="004A5FCA"/>
    <w:rsid w:val="004A64F6"/>
    <w:rsid w:val="004A6B16"/>
    <w:rsid w:val="004A7BD1"/>
    <w:rsid w:val="004B039E"/>
    <w:rsid w:val="004B074C"/>
    <w:rsid w:val="004B07E8"/>
    <w:rsid w:val="004B1137"/>
    <w:rsid w:val="004B12BA"/>
    <w:rsid w:val="004B2337"/>
    <w:rsid w:val="004B24C2"/>
    <w:rsid w:val="004B2B73"/>
    <w:rsid w:val="004B30E2"/>
    <w:rsid w:val="004B34D6"/>
    <w:rsid w:val="004B4A46"/>
    <w:rsid w:val="004B4ED6"/>
    <w:rsid w:val="004B5217"/>
    <w:rsid w:val="004B64A8"/>
    <w:rsid w:val="004B6731"/>
    <w:rsid w:val="004B6782"/>
    <w:rsid w:val="004B6B17"/>
    <w:rsid w:val="004B6E64"/>
    <w:rsid w:val="004B6ED8"/>
    <w:rsid w:val="004B7005"/>
    <w:rsid w:val="004B71DD"/>
    <w:rsid w:val="004B76F6"/>
    <w:rsid w:val="004C07A5"/>
    <w:rsid w:val="004C3039"/>
    <w:rsid w:val="004C36BD"/>
    <w:rsid w:val="004C4548"/>
    <w:rsid w:val="004C541A"/>
    <w:rsid w:val="004C6AF3"/>
    <w:rsid w:val="004C7DC3"/>
    <w:rsid w:val="004D00DA"/>
    <w:rsid w:val="004D03FB"/>
    <w:rsid w:val="004D4583"/>
    <w:rsid w:val="004D4BBB"/>
    <w:rsid w:val="004D53D4"/>
    <w:rsid w:val="004D6616"/>
    <w:rsid w:val="004D7FEA"/>
    <w:rsid w:val="004E014B"/>
    <w:rsid w:val="004E059F"/>
    <w:rsid w:val="004E0A33"/>
    <w:rsid w:val="004E0D1D"/>
    <w:rsid w:val="004E1893"/>
    <w:rsid w:val="004E2734"/>
    <w:rsid w:val="004E274B"/>
    <w:rsid w:val="004E28B6"/>
    <w:rsid w:val="004E2C62"/>
    <w:rsid w:val="004E2D7E"/>
    <w:rsid w:val="004E3A98"/>
    <w:rsid w:val="004E3FA3"/>
    <w:rsid w:val="004E4F83"/>
    <w:rsid w:val="004E5130"/>
    <w:rsid w:val="004E6614"/>
    <w:rsid w:val="004E6853"/>
    <w:rsid w:val="004E6967"/>
    <w:rsid w:val="004E6E5A"/>
    <w:rsid w:val="004F09A9"/>
    <w:rsid w:val="004F0FFD"/>
    <w:rsid w:val="004F105E"/>
    <w:rsid w:val="004F2173"/>
    <w:rsid w:val="004F2176"/>
    <w:rsid w:val="004F394F"/>
    <w:rsid w:val="004F4173"/>
    <w:rsid w:val="004F52D4"/>
    <w:rsid w:val="004F5D2A"/>
    <w:rsid w:val="005002BC"/>
    <w:rsid w:val="00501A51"/>
    <w:rsid w:val="005028EA"/>
    <w:rsid w:val="00502AA8"/>
    <w:rsid w:val="005030F8"/>
    <w:rsid w:val="005035C5"/>
    <w:rsid w:val="00503E4F"/>
    <w:rsid w:val="00504A7B"/>
    <w:rsid w:val="005059DA"/>
    <w:rsid w:val="00505A9E"/>
    <w:rsid w:val="00506836"/>
    <w:rsid w:val="0050688A"/>
    <w:rsid w:val="00506E82"/>
    <w:rsid w:val="00506E83"/>
    <w:rsid w:val="00507150"/>
    <w:rsid w:val="00507267"/>
    <w:rsid w:val="00507558"/>
    <w:rsid w:val="005106B8"/>
    <w:rsid w:val="00510946"/>
    <w:rsid w:val="00512569"/>
    <w:rsid w:val="005127FD"/>
    <w:rsid w:val="00512A30"/>
    <w:rsid w:val="00512E3D"/>
    <w:rsid w:val="00513153"/>
    <w:rsid w:val="00514B77"/>
    <w:rsid w:val="00515304"/>
    <w:rsid w:val="00515B37"/>
    <w:rsid w:val="00516514"/>
    <w:rsid w:val="005179BD"/>
    <w:rsid w:val="005207CE"/>
    <w:rsid w:val="00522134"/>
    <w:rsid w:val="00523F8F"/>
    <w:rsid w:val="005249FB"/>
    <w:rsid w:val="00524DE6"/>
    <w:rsid w:val="00525D84"/>
    <w:rsid w:val="005265CD"/>
    <w:rsid w:val="005278BA"/>
    <w:rsid w:val="005303ED"/>
    <w:rsid w:val="005314F9"/>
    <w:rsid w:val="00532C5C"/>
    <w:rsid w:val="00533198"/>
    <w:rsid w:val="00533A1B"/>
    <w:rsid w:val="00533CF8"/>
    <w:rsid w:val="00535792"/>
    <w:rsid w:val="005357DE"/>
    <w:rsid w:val="00535C9F"/>
    <w:rsid w:val="00535F6A"/>
    <w:rsid w:val="00536019"/>
    <w:rsid w:val="00536260"/>
    <w:rsid w:val="00536A2A"/>
    <w:rsid w:val="00536BEA"/>
    <w:rsid w:val="00536BF4"/>
    <w:rsid w:val="005370C1"/>
    <w:rsid w:val="005377C5"/>
    <w:rsid w:val="00537A57"/>
    <w:rsid w:val="00540A2A"/>
    <w:rsid w:val="00541514"/>
    <w:rsid w:val="00542675"/>
    <w:rsid w:val="00542CB0"/>
    <w:rsid w:val="005440FC"/>
    <w:rsid w:val="00545C7B"/>
    <w:rsid w:val="0054658C"/>
    <w:rsid w:val="0054675F"/>
    <w:rsid w:val="0054686D"/>
    <w:rsid w:val="00546E40"/>
    <w:rsid w:val="00547021"/>
    <w:rsid w:val="0055137A"/>
    <w:rsid w:val="005515EE"/>
    <w:rsid w:val="005525D4"/>
    <w:rsid w:val="00552BEB"/>
    <w:rsid w:val="00552D2B"/>
    <w:rsid w:val="00553118"/>
    <w:rsid w:val="005536B5"/>
    <w:rsid w:val="005539B2"/>
    <w:rsid w:val="00555193"/>
    <w:rsid w:val="00556047"/>
    <w:rsid w:val="005579C4"/>
    <w:rsid w:val="00560075"/>
    <w:rsid w:val="0056008C"/>
    <w:rsid w:val="0056081E"/>
    <w:rsid w:val="005610F7"/>
    <w:rsid w:val="00561362"/>
    <w:rsid w:val="005613E9"/>
    <w:rsid w:val="00561537"/>
    <w:rsid w:val="00561547"/>
    <w:rsid w:val="00561649"/>
    <w:rsid w:val="0056216A"/>
    <w:rsid w:val="0056474B"/>
    <w:rsid w:val="00564D1E"/>
    <w:rsid w:val="00566A0A"/>
    <w:rsid w:val="00566A8C"/>
    <w:rsid w:val="00567269"/>
    <w:rsid w:val="00570563"/>
    <w:rsid w:val="0057097C"/>
    <w:rsid w:val="00571DCB"/>
    <w:rsid w:val="005728B7"/>
    <w:rsid w:val="00575034"/>
    <w:rsid w:val="00575DDE"/>
    <w:rsid w:val="00576180"/>
    <w:rsid w:val="00577FBB"/>
    <w:rsid w:val="0058105E"/>
    <w:rsid w:val="0058136A"/>
    <w:rsid w:val="00581C43"/>
    <w:rsid w:val="0058360C"/>
    <w:rsid w:val="005836E7"/>
    <w:rsid w:val="00583C3B"/>
    <w:rsid w:val="00583D87"/>
    <w:rsid w:val="00584539"/>
    <w:rsid w:val="00584AC1"/>
    <w:rsid w:val="00585373"/>
    <w:rsid w:val="00585E1E"/>
    <w:rsid w:val="005868D5"/>
    <w:rsid w:val="005868E6"/>
    <w:rsid w:val="00586B15"/>
    <w:rsid w:val="005873B1"/>
    <w:rsid w:val="00590BA8"/>
    <w:rsid w:val="0059126E"/>
    <w:rsid w:val="00591A26"/>
    <w:rsid w:val="00592B86"/>
    <w:rsid w:val="00592CA2"/>
    <w:rsid w:val="0059480D"/>
    <w:rsid w:val="00594AAC"/>
    <w:rsid w:val="005953BD"/>
    <w:rsid w:val="00595BD1"/>
    <w:rsid w:val="00596013"/>
    <w:rsid w:val="005961DD"/>
    <w:rsid w:val="005967ED"/>
    <w:rsid w:val="00597395"/>
    <w:rsid w:val="00597402"/>
    <w:rsid w:val="005A003B"/>
    <w:rsid w:val="005A0E15"/>
    <w:rsid w:val="005A0F70"/>
    <w:rsid w:val="005A111F"/>
    <w:rsid w:val="005A1389"/>
    <w:rsid w:val="005A15FF"/>
    <w:rsid w:val="005A1DF2"/>
    <w:rsid w:val="005A221D"/>
    <w:rsid w:val="005A2E8A"/>
    <w:rsid w:val="005A304E"/>
    <w:rsid w:val="005A4BEA"/>
    <w:rsid w:val="005A4C66"/>
    <w:rsid w:val="005A5BAE"/>
    <w:rsid w:val="005A5DA7"/>
    <w:rsid w:val="005A610F"/>
    <w:rsid w:val="005A6511"/>
    <w:rsid w:val="005A7A68"/>
    <w:rsid w:val="005B0638"/>
    <w:rsid w:val="005B1209"/>
    <w:rsid w:val="005B1512"/>
    <w:rsid w:val="005B1D3B"/>
    <w:rsid w:val="005B3791"/>
    <w:rsid w:val="005B40DA"/>
    <w:rsid w:val="005B45C7"/>
    <w:rsid w:val="005B7603"/>
    <w:rsid w:val="005B79D2"/>
    <w:rsid w:val="005B7E88"/>
    <w:rsid w:val="005C0320"/>
    <w:rsid w:val="005C133B"/>
    <w:rsid w:val="005C1ACB"/>
    <w:rsid w:val="005C2897"/>
    <w:rsid w:val="005C43C3"/>
    <w:rsid w:val="005C651A"/>
    <w:rsid w:val="005C79E3"/>
    <w:rsid w:val="005D19A0"/>
    <w:rsid w:val="005D1CC4"/>
    <w:rsid w:val="005D1EF9"/>
    <w:rsid w:val="005D209D"/>
    <w:rsid w:val="005D26E9"/>
    <w:rsid w:val="005D360D"/>
    <w:rsid w:val="005D710E"/>
    <w:rsid w:val="005D7B1B"/>
    <w:rsid w:val="005E0BEF"/>
    <w:rsid w:val="005E0E4F"/>
    <w:rsid w:val="005E10C0"/>
    <w:rsid w:val="005E181D"/>
    <w:rsid w:val="005E1FB3"/>
    <w:rsid w:val="005E22EB"/>
    <w:rsid w:val="005E3990"/>
    <w:rsid w:val="005E3E17"/>
    <w:rsid w:val="005E587E"/>
    <w:rsid w:val="005E6EE0"/>
    <w:rsid w:val="005E7AC7"/>
    <w:rsid w:val="005F06D4"/>
    <w:rsid w:val="005F0FE7"/>
    <w:rsid w:val="005F2CEE"/>
    <w:rsid w:val="005F317E"/>
    <w:rsid w:val="005F31A5"/>
    <w:rsid w:val="005F3239"/>
    <w:rsid w:val="005F42F3"/>
    <w:rsid w:val="005F62B5"/>
    <w:rsid w:val="005F645D"/>
    <w:rsid w:val="005F6A7A"/>
    <w:rsid w:val="0060096C"/>
    <w:rsid w:val="006029F2"/>
    <w:rsid w:val="00602A4E"/>
    <w:rsid w:val="00602B99"/>
    <w:rsid w:val="00603041"/>
    <w:rsid w:val="006046FC"/>
    <w:rsid w:val="0060485B"/>
    <w:rsid w:val="00611513"/>
    <w:rsid w:val="00612BAD"/>
    <w:rsid w:val="0061332F"/>
    <w:rsid w:val="006149B4"/>
    <w:rsid w:val="00615293"/>
    <w:rsid w:val="00615EF7"/>
    <w:rsid w:val="00616E52"/>
    <w:rsid w:val="00616F52"/>
    <w:rsid w:val="006177D3"/>
    <w:rsid w:val="006203C0"/>
    <w:rsid w:val="00620BCD"/>
    <w:rsid w:val="006212F6"/>
    <w:rsid w:val="00621E07"/>
    <w:rsid w:val="00621E9C"/>
    <w:rsid w:val="006226B0"/>
    <w:rsid w:val="006246FC"/>
    <w:rsid w:val="006248B8"/>
    <w:rsid w:val="0062548F"/>
    <w:rsid w:val="00626AC6"/>
    <w:rsid w:val="00627537"/>
    <w:rsid w:val="006277EA"/>
    <w:rsid w:val="00627B01"/>
    <w:rsid w:val="00630C1B"/>
    <w:rsid w:val="00631561"/>
    <w:rsid w:val="006325BE"/>
    <w:rsid w:val="00632C6A"/>
    <w:rsid w:val="00633A1C"/>
    <w:rsid w:val="00633BE1"/>
    <w:rsid w:val="006343C1"/>
    <w:rsid w:val="00636AE8"/>
    <w:rsid w:val="0063716E"/>
    <w:rsid w:val="006400CD"/>
    <w:rsid w:val="0064043A"/>
    <w:rsid w:val="00640ADB"/>
    <w:rsid w:val="00640C2B"/>
    <w:rsid w:val="0064256E"/>
    <w:rsid w:val="006428E5"/>
    <w:rsid w:val="0064386D"/>
    <w:rsid w:val="00644A39"/>
    <w:rsid w:val="00644E69"/>
    <w:rsid w:val="006453F5"/>
    <w:rsid w:val="0064634B"/>
    <w:rsid w:val="0064651F"/>
    <w:rsid w:val="00647697"/>
    <w:rsid w:val="0064786D"/>
    <w:rsid w:val="00647C08"/>
    <w:rsid w:val="0065032B"/>
    <w:rsid w:val="0065044D"/>
    <w:rsid w:val="00650A15"/>
    <w:rsid w:val="00650A5D"/>
    <w:rsid w:val="0065325E"/>
    <w:rsid w:val="006535CF"/>
    <w:rsid w:val="00653703"/>
    <w:rsid w:val="00653A4E"/>
    <w:rsid w:val="00653B01"/>
    <w:rsid w:val="0065780E"/>
    <w:rsid w:val="00657878"/>
    <w:rsid w:val="00657BE5"/>
    <w:rsid w:val="00657F0D"/>
    <w:rsid w:val="00660313"/>
    <w:rsid w:val="006608A9"/>
    <w:rsid w:val="00663676"/>
    <w:rsid w:val="00664925"/>
    <w:rsid w:val="00664F7D"/>
    <w:rsid w:val="006656FC"/>
    <w:rsid w:val="0066787E"/>
    <w:rsid w:val="00667FC1"/>
    <w:rsid w:val="00670546"/>
    <w:rsid w:val="00670B66"/>
    <w:rsid w:val="006714A2"/>
    <w:rsid w:val="00673A84"/>
    <w:rsid w:val="006744AC"/>
    <w:rsid w:val="00674CEC"/>
    <w:rsid w:val="00674FE6"/>
    <w:rsid w:val="00675441"/>
    <w:rsid w:val="00676553"/>
    <w:rsid w:val="00676AFA"/>
    <w:rsid w:val="00676D9C"/>
    <w:rsid w:val="006771AA"/>
    <w:rsid w:val="006803A4"/>
    <w:rsid w:val="00680571"/>
    <w:rsid w:val="00680765"/>
    <w:rsid w:val="00680CC7"/>
    <w:rsid w:val="0068127B"/>
    <w:rsid w:val="006827FB"/>
    <w:rsid w:val="0068313D"/>
    <w:rsid w:val="00683A41"/>
    <w:rsid w:val="00684912"/>
    <w:rsid w:val="00685210"/>
    <w:rsid w:val="00685AD7"/>
    <w:rsid w:val="00685C3B"/>
    <w:rsid w:val="006910D2"/>
    <w:rsid w:val="00691979"/>
    <w:rsid w:val="0069436B"/>
    <w:rsid w:val="0069439F"/>
    <w:rsid w:val="00694572"/>
    <w:rsid w:val="00694624"/>
    <w:rsid w:val="006947DE"/>
    <w:rsid w:val="00694DFF"/>
    <w:rsid w:val="00696596"/>
    <w:rsid w:val="006974F0"/>
    <w:rsid w:val="006979C5"/>
    <w:rsid w:val="006A0D2A"/>
    <w:rsid w:val="006A1E46"/>
    <w:rsid w:val="006A2364"/>
    <w:rsid w:val="006A296E"/>
    <w:rsid w:val="006A3987"/>
    <w:rsid w:val="006A45F1"/>
    <w:rsid w:val="006A4B2E"/>
    <w:rsid w:val="006A4DCA"/>
    <w:rsid w:val="006A5212"/>
    <w:rsid w:val="006A5FF0"/>
    <w:rsid w:val="006A68BB"/>
    <w:rsid w:val="006A69FF"/>
    <w:rsid w:val="006B0F91"/>
    <w:rsid w:val="006B10A1"/>
    <w:rsid w:val="006B2F1D"/>
    <w:rsid w:val="006B3833"/>
    <w:rsid w:val="006B43D4"/>
    <w:rsid w:val="006B45C5"/>
    <w:rsid w:val="006B4EC0"/>
    <w:rsid w:val="006B5947"/>
    <w:rsid w:val="006B6C85"/>
    <w:rsid w:val="006B6F05"/>
    <w:rsid w:val="006B7AB7"/>
    <w:rsid w:val="006C0034"/>
    <w:rsid w:val="006C037E"/>
    <w:rsid w:val="006C1AF9"/>
    <w:rsid w:val="006C350D"/>
    <w:rsid w:val="006C351B"/>
    <w:rsid w:val="006C4DAE"/>
    <w:rsid w:val="006C740A"/>
    <w:rsid w:val="006C794C"/>
    <w:rsid w:val="006C7C5A"/>
    <w:rsid w:val="006D000E"/>
    <w:rsid w:val="006D03A6"/>
    <w:rsid w:val="006D165B"/>
    <w:rsid w:val="006D29DC"/>
    <w:rsid w:val="006D339D"/>
    <w:rsid w:val="006D4384"/>
    <w:rsid w:val="006D4B30"/>
    <w:rsid w:val="006D55BE"/>
    <w:rsid w:val="006D565C"/>
    <w:rsid w:val="006D65A3"/>
    <w:rsid w:val="006D7172"/>
    <w:rsid w:val="006E0128"/>
    <w:rsid w:val="006E021C"/>
    <w:rsid w:val="006E1488"/>
    <w:rsid w:val="006E1AE8"/>
    <w:rsid w:val="006E1CF6"/>
    <w:rsid w:val="006E31E5"/>
    <w:rsid w:val="006E3563"/>
    <w:rsid w:val="006E3D6A"/>
    <w:rsid w:val="006E4C13"/>
    <w:rsid w:val="006E4DB6"/>
    <w:rsid w:val="006E76B2"/>
    <w:rsid w:val="006E7744"/>
    <w:rsid w:val="006F01F7"/>
    <w:rsid w:val="006F1BBB"/>
    <w:rsid w:val="006F1BDC"/>
    <w:rsid w:val="006F23C1"/>
    <w:rsid w:val="006F2DBE"/>
    <w:rsid w:val="006F2E1E"/>
    <w:rsid w:val="006F3103"/>
    <w:rsid w:val="006F3DC2"/>
    <w:rsid w:val="006F53F7"/>
    <w:rsid w:val="006F55FF"/>
    <w:rsid w:val="006F573C"/>
    <w:rsid w:val="006F632D"/>
    <w:rsid w:val="006F63DB"/>
    <w:rsid w:val="006F6CE7"/>
    <w:rsid w:val="00701513"/>
    <w:rsid w:val="007018B1"/>
    <w:rsid w:val="00702B52"/>
    <w:rsid w:val="00702CE7"/>
    <w:rsid w:val="00702DE7"/>
    <w:rsid w:val="00703B46"/>
    <w:rsid w:val="0070519E"/>
    <w:rsid w:val="007068F9"/>
    <w:rsid w:val="00707D52"/>
    <w:rsid w:val="0071010A"/>
    <w:rsid w:val="007102A7"/>
    <w:rsid w:val="00712955"/>
    <w:rsid w:val="00712C33"/>
    <w:rsid w:val="00714527"/>
    <w:rsid w:val="007146FF"/>
    <w:rsid w:val="00714827"/>
    <w:rsid w:val="0071514D"/>
    <w:rsid w:val="00716FCC"/>
    <w:rsid w:val="00717F86"/>
    <w:rsid w:val="0072025E"/>
    <w:rsid w:val="00720A40"/>
    <w:rsid w:val="00720D52"/>
    <w:rsid w:val="007214D0"/>
    <w:rsid w:val="00721C46"/>
    <w:rsid w:val="00723A91"/>
    <w:rsid w:val="00723ED6"/>
    <w:rsid w:val="0072435F"/>
    <w:rsid w:val="0072484A"/>
    <w:rsid w:val="00724FAD"/>
    <w:rsid w:val="007251E4"/>
    <w:rsid w:val="007256AA"/>
    <w:rsid w:val="007258B6"/>
    <w:rsid w:val="007261A6"/>
    <w:rsid w:val="007263A2"/>
    <w:rsid w:val="00727428"/>
    <w:rsid w:val="0073140B"/>
    <w:rsid w:val="007315F9"/>
    <w:rsid w:val="00732066"/>
    <w:rsid w:val="00732F53"/>
    <w:rsid w:val="00733DC0"/>
    <w:rsid w:val="00734AAA"/>
    <w:rsid w:val="007354DC"/>
    <w:rsid w:val="0073735B"/>
    <w:rsid w:val="007400B7"/>
    <w:rsid w:val="00740523"/>
    <w:rsid w:val="007405FA"/>
    <w:rsid w:val="00740952"/>
    <w:rsid w:val="00740EAE"/>
    <w:rsid w:val="00742ED4"/>
    <w:rsid w:val="0074334B"/>
    <w:rsid w:val="00743E0E"/>
    <w:rsid w:val="00746890"/>
    <w:rsid w:val="00747617"/>
    <w:rsid w:val="0074791E"/>
    <w:rsid w:val="00747B50"/>
    <w:rsid w:val="007501E1"/>
    <w:rsid w:val="00751229"/>
    <w:rsid w:val="00751378"/>
    <w:rsid w:val="007518DB"/>
    <w:rsid w:val="00751E65"/>
    <w:rsid w:val="007522B5"/>
    <w:rsid w:val="00753BFA"/>
    <w:rsid w:val="00754022"/>
    <w:rsid w:val="0075472C"/>
    <w:rsid w:val="00755215"/>
    <w:rsid w:val="0075548D"/>
    <w:rsid w:val="007565B6"/>
    <w:rsid w:val="00756BD6"/>
    <w:rsid w:val="007571A1"/>
    <w:rsid w:val="00757A85"/>
    <w:rsid w:val="00757F8D"/>
    <w:rsid w:val="00760497"/>
    <w:rsid w:val="007607B5"/>
    <w:rsid w:val="00760FB7"/>
    <w:rsid w:val="007610D1"/>
    <w:rsid w:val="0076177F"/>
    <w:rsid w:val="00761C6B"/>
    <w:rsid w:val="00762CB0"/>
    <w:rsid w:val="00763123"/>
    <w:rsid w:val="007634CF"/>
    <w:rsid w:val="00764C9A"/>
    <w:rsid w:val="00765AAB"/>
    <w:rsid w:val="00765C9E"/>
    <w:rsid w:val="007664B5"/>
    <w:rsid w:val="007676BF"/>
    <w:rsid w:val="00767D69"/>
    <w:rsid w:val="007710ED"/>
    <w:rsid w:val="00771903"/>
    <w:rsid w:val="00773B3B"/>
    <w:rsid w:val="00775705"/>
    <w:rsid w:val="0077587C"/>
    <w:rsid w:val="0077638B"/>
    <w:rsid w:val="00776D08"/>
    <w:rsid w:val="00776FB4"/>
    <w:rsid w:val="00777377"/>
    <w:rsid w:val="0078086F"/>
    <w:rsid w:val="007808AC"/>
    <w:rsid w:val="00782B3C"/>
    <w:rsid w:val="00783969"/>
    <w:rsid w:val="00783A41"/>
    <w:rsid w:val="00785054"/>
    <w:rsid w:val="00785D69"/>
    <w:rsid w:val="007864E4"/>
    <w:rsid w:val="00786B80"/>
    <w:rsid w:val="00786CA3"/>
    <w:rsid w:val="0079062B"/>
    <w:rsid w:val="00790C32"/>
    <w:rsid w:val="00791987"/>
    <w:rsid w:val="007919D6"/>
    <w:rsid w:val="00792D3F"/>
    <w:rsid w:val="00792D8C"/>
    <w:rsid w:val="007933A7"/>
    <w:rsid w:val="0079456C"/>
    <w:rsid w:val="007947EC"/>
    <w:rsid w:val="00795D25"/>
    <w:rsid w:val="00796319"/>
    <w:rsid w:val="00796A38"/>
    <w:rsid w:val="00797582"/>
    <w:rsid w:val="007977F0"/>
    <w:rsid w:val="007A08FA"/>
    <w:rsid w:val="007A2075"/>
    <w:rsid w:val="007A2883"/>
    <w:rsid w:val="007A29FA"/>
    <w:rsid w:val="007A2B48"/>
    <w:rsid w:val="007A3A01"/>
    <w:rsid w:val="007A3B4F"/>
    <w:rsid w:val="007A3ECB"/>
    <w:rsid w:val="007A5217"/>
    <w:rsid w:val="007A5F5A"/>
    <w:rsid w:val="007A7760"/>
    <w:rsid w:val="007B152F"/>
    <w:rsid w:val="007B26CE"/>
    <w:rsid w:val="007B2714"/>
    <w:rsid w:val="007B3A3C"/>
    <w:rsid w:val="007B59AE"/>
    <w:rsid w:val="007B5BD3"/>
    <w:rsid w:val="007B7EAA"/>
    <w:rsid w:val="007C08B8"/>
    <w:rsid w:val="007C1701"/>
    <w:rsid w:val="007C2587"/>
    <w:rsid w:val="007C2C81"/>
    <w:rsid w:val="007C2DEA"/>
    <w:rsid w:val="007C2E0C"/>
    <w:rsid w:val="007C2E63"/>
    <w:rsid w:val="007C2F18"/>
    <w:rsid w:val="007C3398"/>
    <w:rsid w:val="007C3943"/>
    <w:rsid w:val="007C4C6D"/>
    <w:rsid w:val="007C4D33"/>
    <w:rsid w:val="007C5A54"/>
    <w:rsid w:val="007C5F21"/>
    <w:rsid w:val="007C6423"/>
    <w:rsid w:val="007C6440"/>
    <w:rsid w:val="007C7191"/>
    <w:rsid w:val="007C72BF"/>
    <w:rsid w:val="007C7FD7"/>
    <w:rsid w:val="007D0039"/>
    <w:rsid w:val="007D15BF"/>
    <w:rsid w:val="007D249D"/>
    <w:rsid w:val="007D3C08"/>
    <w:rsid w:val="007D3E1B"/>
    <w:rsid w:val="007D53F2"/>
    <w:rsid w:val="007D57AE"/>
    <w:rsid w:val="007D75D8"/>
    <w:rsid w:val="007D7C8A"/>
    <w:rsid w:val="007E048D"/>
    <w:rsid w:val="007E057D"/>
    <w:rsid w:val="007E1048"/>
    <w:rsid w:val="007E25DB"/>
    <w:rsid w:val="007E3D58"/>
    <w:rsid w:val="007E58A9"/>
    <w:rsid w:val="007E78A4"/>
    <w:rsid w:val="007F0563"/>
    <w:rsid w:val="007F0E71"/>
    <w:rsid w:val="007F3202"/>
    <w:rsid w:val="007F335B"/>
    <w:rsid w:val="007F3DE9"/>
    <w:rsid w:val="007F4DDD"/>
    <w:rsid w:val="007F56D9"/>
    <w:rsid w:val="007F61B2"/>
    <w:rsid w:val="007F77B7"/>
    <w:rsid w:val="00802312"/>
    <w:rsid w:val="0080276C"/>
    <w:rsid w:val="0080295E"/>
    <w:rsid w:val="00802C1D"/>
    <w:rsid w:val="0080348D"/>
    <w:rsid w:val="00803746"/>
    <w:rsid w:val="0080385B"/>
    <w:rsid w:val="008038B6"/>
    <w:rsid w:val="00803C83"/>
    <w:rsid w:val="008048F4"/>
    <w:rsid w:val="0080613F"/>
    <w:rsid w:val="00806A04"/>
    <w:rsid w:val="0080713C"/>
    <w:rsid w:val="0080774E"/>
    <w:rsid w:val="00810AD1"/>
    <w:rsid w:val="008112FB"/>
    <w:rsid w:val="00811788"/>
    <w:rsid w:val="008121B5"/>
    <w:rsid w:val="0081329F"/>
    <w:rsid w:val="008139C4"/>
    <w:rsid w:val="00813A9A"/>
    <w:rsid w:val="00813EFF"/>
    <w:rsid w:val="0081586C"/>
    <w:rsid w:val="0081608E"/>
    <w:rsid w:val="00816A62"/>
    <w:rsid w:val="00817D9E"/>
    <w:rsid w:val="00820D23"/>
    <w:rsid w:val="00822056"/>
    <w:rsid w:val="0082267B"/>
    <w:rsid w:val="00823BFA"/>
    <w:rsid w:val="00823D39"/>
    <w:rsid w:val="00824B65"/>
    <w:rsid w:val="00826279"/>
    <w:rsid w:val="008264C5"/>
    <w:rsid w:val="0083133E"/>
    <w:rsid w:val="00831DC4"/>
    <w:rsid w:val="00833953"/>
    <w:rsid w:val="00833961"/>
    <w:rsid w:val="008345E2"/>
    <w:rsid w:val="008351F3"/>
    <w:rsid w:val="00835BCE"/>
    <w:rsid w:val="008364DE"/>
    <w:rsid w:val="00836590"/>
    <w:rsid w:val="00837801"/>
    <w:rsid w:val="00840822"/>
    <w:rsid w:val="00840BF3"/>
    <w:rsid w:val="008414AA"/>
    <w:rsid w:val="00841D20"/>
    <w:rsid w:val="008427EB"/>
    <w:rsid w:val="00842973"/>
    <w:rsid w:val="008434A2"/>
    <w:rsid w:val="00843C44"/>
    <w:rsid w:val="00843CB9"/>
    <w:rsid w:val="00845AD3"/>
    <w:rsid w:val="00850A3D"/>
    <w:rsid w:val="00850F1C"/>
    <w:rsid w:val="008514B6"/>
    <w:rsid w:val="008524DA"/>
    <w:rsid w:val="008525ED"/>
    <w:rsid w:val="00852B5E"/>
    <w:rsid w:val="00853CD1"/>
    <w:rsid w:val="008543B4"/>
    <w:rsid w:val="00854794"/>
    <w:rsid w:val="008553BD"/>
    <w:rsid w:val="00856996"/>
    <w:rsid w:val="008572BF"/>
    <w:rsid w:val="0086096C"/>
    <w:rsid w:val="00861655"/>
    <w:rsid w:val="008619B2"/>
    <w:rsid w:val="00862D20"/>
    <w:rsid w:val="00863DA4"/>
    <w:rsid w:val="00863E5D"/>
    <w:rsid w:val="008641D2"/>
    <w:rsid w:val="0086554F"/>
    <w:rsid w:val="00866239"/>
    <w:rsid w:val="008662D6"/>
    <w:rsid w:val="00866342"/>
    <w:rsid w:val="00866590"/>
    <w:rsid w:val="00867972"/>
    <w:rsid w:val="00867B24"/>
    <w:rsid w:val="00870339"/>
    <w:rsid w:val="0087335E"/>
    <w:rsid w:val="008758AA"/>
    <w:rsid w:val="00875969"/>
    <w:rsid w:val="008773D1"/>
    <w:rsid w:val="008810B9"/>
    <w:rsid w:val="008814D7"/>
    <w:rsid w:val="008822A9"/>
    <w:rsid w:val="0088267D"/>
    <w:rsid w:val="00882A57"/>
    <w:rsid w:val="00882C54"/>
    <w:rsid w:val="00883180"/>
    <w:rsid w:val="008832E8"/>
    <w:rsid w:val="008843FF"/>
    <w:rsid w:val="00884703"/>
    <w:rsid w:val="00885255"/>
    <w:rsid w:val="00885C4B"/>
    <w:rsid w:val="00885D6C"/>
    <w:rsid w:val="00886621"/>
    <w:rsid w:val="00886ACA"/>
    <w:rsid w:val="00886F8C"/>
    <w:rsid w:val="00887361"/>
    <w:rsid w:val="008900F2"/>
    <w:rsid w:val="00890FB3"/>
    <w:rsid w:val="008926AA"/>
    <w:rsid w:val="008927EC"/>
    <w:rsid w:val="00892D76"/>
    <w:rsid w:val="00892F9C"/>
    <w:rsid w:val="0089335B"/>
    <w:rsid w:val="00893C38"/>
    <w:rsid w:val="00894228"/>
    <w:rsid w:val="008948E1"/>
    <w:rsid w:val="0089496D"/>
    <w:rsid w:val="008960C9"/>
    <w:rsid w:val="00897088"/>
    <w:rsid w:val="00897257"/>
    <w:rsid w:val="008A0237"/>
    <w:rsid w:val="008A05B9"/>
    <w:rsid w:val="008A124B"/>
    <w:rsid w:val="008A259C"/>
    <w:rsid w:val="008A3A0F"/>
    <w:rsid w:val="008A3F58"/>
    <w:rsid w:val="008A5A59"/>
    <w:rsid w:val="008A5B22"/>
    <w:rsid w:val="008A6BB1"/>
    <w:rsid w:val="008A6C2A"/>
    <w:rsid w:val="008A7608"/>
    <w:rsid w:val="008B1991"/>
    <w:rsid w:val="008B19E3"/>
    <w:rsid w:val="008B52F5"/>
    <w:rsid w:val="008B6AC5"/>
    <w:rsid w:val="008B7072"/>
    <w:rsid w:val="008B74EA"/>
    <w:rsid w:val="008C066A"/>
    <w:rsid w:val="008C0867"/>
    <w:rsid w:val="008C0DA7"/>
    <w:rsid w:val="008C1C78"/>
    <w:rsid w:val="008C20EB"/>
    <w:rsid w:val="008C211B"/>
    <w:rsid w:val="008C30BF"/>
    <w:rsid w:val="008C3EC4"/>
    <w:rsid w:val="008C4C12"/>
    <w:rsid w:val="008C50DD"/>
    <w:rsid w:val="008C5A05"/>
    <w:rsid w:val="008C75D8"/>
    <w:rsid w:val="008C7CFA"/>
    <w:rsid w:val="008C7D2E"/>
    <w:rsid w:val="008D0286"/>
    <w:rsid w:val="008D12C9"/>
    <w:rsid w:val="008D151E"/>
    <w:rsid w:val="008D1A50"/>
    <w:rsid w:val="008D2B6C"/>
    <w:rsid w:val="008D32AB"/>
    <w:rsid w:val="008D43D2"/>
    <w:rsid w:val="008D44F5"/>
    <w:rsid w:val="008D5172"/>
    <w:rsid w:val="008D5865"/>
    <w:rsid w:val="008D6038"/>
    <w:rsid w:val="008D67F4"/>
    <w:rsid w:val="008D6DE3"/>
    <w:rsid w:val="008D7124"/>
    <w:rsid w:val="008D775B"/>
    <w:rsid w:val="008E0247"/>
    <w:rsid w:val="008E04D4"/>
    <w:rsid w:val="008E16ED"/>
    <w:rsid w:val="008E1CF5"/>
    <w:rsid w:val="008E1D7F"/>
    <w:rsid w:val="008E2905"/>
    <w:rsid w:val="008E3A1B"/>
    <w:rsid w:val="008E497E"/>
    <w:rsid w:val="008E49BB"/>
    <w:rsid w:val="008E4B0E"/>
    <w:rsid w:val="008E4C6F"/>
    <w:rsid w:val="008E5433"/>
    <w:rsid w:val="008E5D2A"/>
    <w:rsid w:val="008E6462"/>
    <w:rsid w:val="008E6BE9"/>
    <w:rsid w:val="008E6C72"/>
    <w:rsid w:val="008E6D85"/>
    <w:rsid w:val="008E777E"/>
    <w:rsid w:val="008F16F4"/>
    <w:rsid w:val="008F29A5"/>
    <w:rsid w:val="008F32CA"/>
    <w:rsid w:val="008F39D3"/>
    <w:rsid w:val="008F3D8A"/>
    <w:rsid w:val="008F5C56"/>
    <w:rsid w:val="008F5C5E"/>
    <w:rsid w:val="008F7F70"/>
    <w:rsid w:val="00900787"/>
    <w:rsid w:val="009007A2"/>
    <w:rsid w:val="0090125A"/>
    <w:rsid w:val="009019CE"/>
    <w:rsid w:val="00902550"/>
    <w:rsid w:val="0090279B"/>
    <w:rsid w:val="009039A7"/>
    <w:rsid w:val="00904A72"/>
    <w:rsid w:val="009066E3"/>
    <w:rsid w:val="00906F0C"/>
    <w:rsid w:val="009077DE"/>
    <w:rsid w:val="00912458"/>
    <w:rsid w:val="009127ED"/>
    <w:rsid w:val="00913EE0"/>
    <w:rsid w:val="00914B2B"/>
    <w:rsid w:val="009174AA"/>
    <w:rsid w:val="0091783D"/>
    <w:rsid w:val="00917FDD"/>
    <w:rsid w:val="00920105"/>
    <w:rsid w:val="009222D3"/>
    <w:rsid w:val="00922D9A"/>
    <w:rsid w:val="00923616"/>
    <w:rsid w:val="00923F1D"/>
    <w:rsid w:val="00924C18"/>
    <w:rsid w:val="00924CCC"/>
    <w:rsid w:val="00924D63"/>
    <w:rsid w:val="009253BF"/>
    <w:rsid w:val="009254FE"/>
    <w:rsid w:val="00925828"/>
    <w:rsid w:val="009258C2"/>
    <w:rsid w:val="00925F8E"/>
    <w:rsid w:val="009263EC"/>
    <w:rsid w:val="00926504"/>
    <w:rsid w:val="00927143"/>
    <w:rsid w:val="009279B6"/>
    <w:rsid w:val="00927FDE"/>
    <w:rsid w:val="0093017C"/>
    <w:rsid w:val="0093079A"/>
    <w:rsid w:val="009313A7"/>
    <w:rsid w:val="00931D32"/>
    <w:rsid w:val="00931DD1"/>
    <w:rsid w:val="0093211D"/>
    <w:rsid w:val="0093273A"/>
    <w:rsid w:val="00932872"/>
    <w:rsid w:val="00933A8B"/>
    <w:rsid w:val="00933DB0"/>
    <w:rsid w:val="00934637"/>
    <w:rsid w:val="0093483A"/>
    <w:rsid w:val="0093511B"/>
    <w:rsid w:val="00940698"/>
    <w:rsid w:val="0094069F"/>
    <w:rsid w:val="00941551"/>
    <w:rsid w:val="00941F29"/>
    <w:rsid w:val="0094218F"/>
    <w:rsid w:val="009422FA"/>
    <w:rsid w:val="00942B20"/>
    <w:rsid w:val="00944FE4"/>
    <w:rsid w:val="009461F2"/>
    <w:rsid w:val="00947DCC"/>
    <w:rsid w:val="00950162"/>
    <w:rsid w:val="00952435"/>
    <w:rsid w:val="00952D58"/>
    <w:rsid w:val="0095305D"/>
    <w:rsid w:val="0095380A"/>
    <w:rsid w:val="00953D90"/>
    <w:rsid w:val="00953DCA"/>
    <w:rsid w:val="00954296"/>
    <w:rsid w:val="009542D4"/>
    <w:rsid w:val="009576CC"/>
    <w:rsid w:val="00960D1F"/>
    <w:rsid w:val="0096167A"/>
    <w:rsid w:val="00961D8C"/>
    <w:rsid w:val="009626D0"/>
    <w:rsid w:val="00964C6B"/>
    <w:rsid w:val="0096602B"/>
    <w:rsid w:val="00967644"/>
    <w:rsid w:val="0097290F"/>
    <w:rsid w:val="00972D9D"/>
    <w:rsid w:val="00973C10"/>
    <w:rsid w:val="00974A35"/>
    <w:rsid w:val="009757D2"/>
    <w:rsid w:val="00975D29"/>
    <w:rsid w:val="00977865"/>
    <w:rsid w:val="00977E33"/>
    <w:rsid w:val="00980A35"/>
    <w:rsid w:val="00980B51"/>
    <w:rsid w:val="0098257A"/>
    <w:rsid w:val="00983996"/>
    <w:rsid w:val="00983A19"/>
    <w:rsid w:val="00985336"/>
    <w:rsid w:val="009853DB"/>
    <w:rsid w:val="00985E36"/>
    <w:rsid w:val="0098693E"/>
    <w:rsid w:val="00987DD9"/>
    <w:rsid w:val="009909CE"/>
    <w:rsid w:val="00990A4E"/>
    <w:rsid w:val="00991266"/>
    <w:rsid w:val="009916C8"/>
    <w:rsid w:val="00991C48"/>
    <w:rsid w:val="00992C30"/>
    <w:rsid w:val="0099332B"/>
    <w:rsid w:val="00995D5F"/>
    <w:rsid w:val="009960EB"/>
    <w:rsid w:val="00996C6B"/>
    <w:rsid w:val="009A09AC"/>
    <w:rsid w:val="009A0F17"/>
    <w:rsid w:val="009A1985"/>
    <w:rsid w:val="009A234E"/>
    <w:rsid w:val="009A2685"/>
    <w:rsid w:val="009A27ED"/>
    <w:rsid w:val="009A2B53"/>
    <w:rsid w:val="009A335B"/>
    <w:rsid w:val="009A3FC3"/>
    <w:rsid w:val="009A4ED3"/>
    <w:rsid w:val="009A56AF"/>
    <w:rsid w:val="009A5837"/>
    <w:rsid w:val="009A5CF0"/>
    <w:rsid w:val="009A6127"/>
    <w:rsid w:val="009B05BB"/>
    <w:rsid w:val="009B0832"/>
    <w:rsid w:val="009B1796"/>
    <w:rsid w:val="009B26B0"/>
    <w:rsid w:val="009B2C6F"/>
    <w:rsid w:val="009B3333"/>
    <w:rsid w:val="009B3A12"/>
    <w:rsid w:val="009B3F77"/>
    <w:rsid w:val="009B4330"/>
    <w:rsid w:val="009B4492"/>
    <w:rsid w:val="009B4B17"/>
    <w:rsid w:val="009B4EF7"/>
    <w:rsid w:val="009B56D8"/>
    <w:rsid w:val="009B6297"/>
    <w:rsid w:val="009B72E2"/>
    <w:rsid w:val="009B76E6"/>
    <w:rsid w:val="009B7ECF"/>
    <w:rsid w:val="009C01DF"/>
    <w:rsid w:val="009C03EA"/>
    <w:rsid w:val="009C08EF"/>
    <w:rsid w:val="009C08FA"/>
    <w:rsid w:val="009C12AF"/>
    <w:rsid w:val="009C14A5"/>
    <w:rsid w:val="009C43E2"/>
    <w:rsid w:val="009C4A5C"/>
    <w:rsid w:val="009C4A5E"/>
    <w:rsid w:val="009C51A8"/>
    <w:rsid w:val="009C7CC3"/>
    <w:rsid w:val="009D08D3"/>
    <w:rsid w:val="009D1184"/>
    <w:rsid w:val="009D225B"/>
    <w:rsid w:val="009D3162"/>
    <w:rsid w:val="009D3366"/>
    <w:rsid w:val="009D4C6E"/>
    <w:rsid w:val="009D653C"/>
    <w:rsid w:val="009D6C73"/>
    <w:rsid w:val="009D6F33"/>
    <w:rsid w:val="009D7396"/>
    <w:rsid w:val="009D73B7"/>
    <w:rsid w:val="009D7B86"/>
    <w:rsid w:val="009E04A8"/>
    <w:rsid w:val="009E1A09"/>
    <w:rsid w:val="009E2FC8"/>
    <w:rsid w:val="009E315B"/>
    <w:rsid w:val="009E4DC2"/>
    <w:rsid w:val="009E4E07"/>
    <w:rsid w:val="009E7624"/>
    <w:rsid w:val="009E7CFF"/>
    <w:rsid w:val="009F0CE8"/>
    <w:rsid w:val="009F0F4C"/>
    <w:rsid w:val="009F2219"/>
    <w:rsid w:val="009F2260"/>
    <w:rsid w:val="009F23C0"/>
    <w:rsid w:val="009F26EA"/>
    <w:rsid w:val="009F2843"/>
    <w:rsid w:val="009F3AB4"/>
    <w:rsid w:val="009F3DA2"/>
    <w:rsid w:val="009F5C8E"/>
    <w:rsid w:val="009F5F3D"/>
    <w:rsid w:val="009F6E08"/>
    <w:rsid w:val="009F72E0"/>
    <w:rsid w:val="00A020E1"/>
    <w:rsid w:val="00A021B5"/>
    <w:rsid w:val="00A031F4"/>
    <w:rsid w:val="00A0357F"/>
    <w:rsid w:val="00A03A4E"/>
    <w:rsid w:val="00A0458F"/>
    <w:rsid w:val="00A05E86"/>
    <w:rsid w:val="00A06E6C"/>
    <w:rsid w:val="00A075AD"/>
    <w:rsid w:val="00A07A33"/>
    <w:rsid w:val="00A07B6F"/>
    <w:rsid w:val="00A10A27"/>
    <w:rsid w:val="00A10E84"/>
    <w:rsid w:val="00A1358B"/>
    <w:rsid w:val="00A136CD"/>
    <w:rsid w:val="00A13926"/>
    <w:rsid w:val="00A13ED4"/>
    <w:rsid w:val="00A1547E"/>
    <w:rsid w:val="00A154D7"/>
    <w:rsid w:val="00A15D64"/>
    <w:rsid w:val="00A173F9"/>
    <w:rsid w:val="00A20032"/>
    <w:rsid w:val="00A21145"/>
    <w:rsid w:val="00A214F4"/>
    <w:rsid w:val="00A2154A"/>
    <w:rsid w:val="00A22DBE"/>
    <w:rsid w:val="00A234E8"/>
    <w:rsid w:val="00A2482A"/>
    <w:rsid w:val="00A24933"/>
    <w:rsid w:val="00A2569F"/>
    <w:rsid w:val="00A25874"/>
    <w:rsid w:val="00A265CA"/>
    <w:rsid w:val="00A26ED8"/>
    <w:rsid w:val="00A26F74"/>
    <w:rsid w:val="00A27FB4"/>
    <w:rsid w:val="00A3073E"/>
    <w:rsid w:val="00A30A38"/>
    <w:rsid w:val="00A31099"/>
    <w:rsid w:val="00A313EB"/>
    <w:rsid w:val="00A31F2B"/>
    <w:rsid w:val="00A32895"/>
    <w:rsid w:val="00A328F4"/>
    <w:rsid w:val="00A339CA"/>
    <w:rsid w:val="00A33CF7"/>
    <w:rsid w:val="00A33E07"/>
    <w:rsid w:val="00A34ADD"/>
    <w:rsid w:val="00A36343"/>
    <w:rsid w:val="00A3711A"/>
    <w:rsid w:val="00A376F8"/>
    <w:rsid w:val="00A377B0"/>
    <w:rsid w:val="00A37A46"/>
    <w:rsid w:val="00A37B8A"/>
    <w:rsid w:val="00A4043D"/>
    <w:rsid w:val="00A405E1"/>
    <w:rsid w:val="00A411C9"/>
    <w:rsid w:val="00A4131D"/>
    <w:rsid w:val="00A41A54"/>
    <w:rsid w:val="00A41D5B"/>
    <w:rsid w:val="00A41F2A"/>
    <w:rsid w:val="00A436B0"/>
    <w:rsid w:val="00A4379D"/>
    <w:rsid w:val="00A441E3"/>
    <w:rsid w:val="00A44600"/>
    <w:rsid w:val="00A44E34"/>
    <w:rsid w:val="00A45C6E"/>
    <w:rsid w:val="00A46D2E"/>
    <w:rsid w:val="00A46F0A"/>
    <w:rsid w:val="00A47624"/>
    <w:rsid w:val="00A47B3A"/>
    <w:rsid w:val="00A47CC4"/>
    <w:rsid w:val="00A50703"/>
    <w:rsid w:val="00A50B71"/>
    <w:rsid w:val="00A50EFE"/>
    <w:rsid w:val="00A53455"/>
    <w:rsid w:val="00A544A0"/>
    <w:rsid w:val="00A54949"/>
    <w:rsid w:val="00A56473"/>
    <w:rsid w:val="00A56AC2"/>
    <w:rsid w:val="00A57435"/>
    <w:rsid w:val="00A60C4E"/>
    <w:rsid w:val="00A61499"/>
    <w:rsid w:val="00A6270E"/>
    <w:rsid w:val="00A62800"/>
    <w:rsid w:val="00A63312"/>
    <w:rsid w:val="00A63E74"/>
    <w:rsid w:val="00A64F8D"/>
    <w:rsid w:val="00A6547A"/>
    <w:rsid w:val="00A655AB"/>
    <w:rsid w:val="00A65E4E"/>
    <w:rsid w:val="00A663DF"/>
    <w:rsid w:val="00A66FA4"/>
    <w:rsid w:val="00A717C4"/>
    <w:rsid w:val="00A7186E"/>
    <w:rsid w:val="00A71CD3"/>
    <w:rsid w:val="00A71E5E"/>
    <w:rsid w:val="00A72079"/>
    <w:rsid w:val="00A72970"/>
    <w:rsid w:val="00A7321C"/>
    <w:rsid w:val="00A734FA"/>
    <w:rsid w:val="00A73530"/>
    <w:rsid w:val="00A735CE"/>
    <w:rsid w:val="00A7375D"/>
    <w:rsid w:val="00A740A7"/>
    <w:rsid w:val="00A742F7"/>
    <w:rsid w:val="00A74B07"/>
    <w:rsid w:val="00A75458"/>
    <w:rsid w:val="00A75B53"/>
    <w:rsid w:val="00A75F70"/>
    <w:rsid w:val="00A76433"/>
    <w:rsid w:val="00A768DA"/>
    <w:rsid w:val="00A77E66"/>
    <w:rsid w:val="00A80848"/>
    <w:rsid w:val="00A82035"/>
    <w:rsid w:val="00A833FC"/>
    <w:rsid w:val="00A83C86"/>
    <w:rsid w:val="00A8432A"/>
    <w:rsid w:val="00A84A6E"/>
    <w:rsid w:val="00A84AA8"/>
    <w:rsid w:val="00A864CD"/>
    <w:rsid w:val="00A86EB2"/>
    <w:rsid w:val="00A872AB"/>
    <w:rsid w:val="00A873A4"/>
    <w:rsid w:val="00A879A7"/>
    <w:rsid w:val="00A87C07"/>
    <w:rsid w:val="00A90664"/>
    <w:rsid w:val="00A90F38"/>
    <w:rsid w:val="00A93323"/>
    <w:rsid w:val="00A93584"/>
    <w:rsid w:val="00A93E1F"/>
    <w:rsid w:val="00A93F6B"/>
    <w:rsid w:val="00A943A3"/>
    <w:rsid w:val="00A9465D"/>
    <w:rsid w:val="00A94F64"/>
    <w:rsid w:val="00A9512E"/>
    <w:rsid w:val="00A951C6"/>
    <w:rsid w:val="00A95665"/>
    <w:rsid w:val="00A967D0"/>
    <w:rsid w:val="00A97C97"/>
    <w:rsid w:val="00AA10CD"/>
    <w:rsid w:val="00AA15CC"/>
    <w:rsid w:val="00AA1DB2"/>
    <w:rsid w:val="00AA22BB"/>
    <w:rsid w:val="00AA22EC"/>
    <w:rsid w:val="00AA2869"/>
    <w:rsid w:val="00AA45AD"/>
    <w:rsid w:val="00AA4A83"/>
    <w:rsid w:val="00AA4B9F"/>
    <w:rsid w:val="00AA5BFD"/>
    <w:rsid w:val="00AA69FD"/>
    <w:rsid w:val="00AA7494"/>
    <w:rsid w:val="00AB06B7"/>
    <w:rsid w:val="00AB10F0"/>
    <w:rsid w:val="00AB2006"/>
    <w:rsid w:val="00AB2D5C"/>
    <w:rsid w:val="00AB2E11"/>
    <w:rsid w:val="00AB37A9"/>
    <w:rsid w:val="00AB37F1"/>
    <w:rsid w:val="00AB3CF5"/>
    <w:rsid w:val="00AB3D62"/>
    <w:rsid w:val="00AB494B"/>
    <w:rsid w:val="00AB58EF"/>
    <w:rsid w:val="00AB5EB5"/>
    <w:rsid w:val="00AB5FA1"/>
    <w:rsid w:val="00AB710C"/>
    <w:rsid w:val="00AB771E"/>
    <w:rsid w:val="00AC0B20"/>
    <w:rsid w:val="00AC0E02"/>
    <w:rsid w:val="00AC0F56"/>
    <w:rsid w:val="00AC1B47"/>
    <w:rsid w:val="00AC31C1"/>
    <w:rsid w:val="00AC3CB1"/>
    <w:rsid w:val="00AC4267"/>
    <w:rsid w:val="00AC5B44"/>
    <w:rsid w:val="00AC6F71"/>
    <w:rsid w:val="00AC7E8F"/>
    <w:rsid w:val="00AD212C"/>
    <w:rsid w:val="00AD27C5"/>
    <w:rsid w:val="00AD46A3"/>
    <w:rsid w:val="00AD529E"/>
    <w:rsid w:val="00AD5DCF"/>
    <w:rsid w:val="00AD62E9"/>
    <w:rsid w:val="00AD6577"/>
    <w:rsid w:val="00AD6DAB"/>
    <w:rsid w:val="00AD7D95"/>
    <w:rsid w:val="00AD7EB9"/>
    <w:rsid w:val="00AD7FCC"/>
    <w:rsid w:val="00AE0A55"/>
    <w:rsid w:val="00AE32A1"/>
    <w:rsid w:val="00AE4E52"/>
    <w:rsid w:val="00AE57C0"/>
    <w:rsid w:val="00AF05BA"/>
    <w:rsid w:val="00AF1A1F"/>
    <w:rsid w:val="00AF284A"/>
    <w:rsid w:val="00AF4A5E"/>
    <w:rsid w:val="00AF4B4B"/>
    <w:rsid w:val="00AF54C4"/>
    <w:rsid w:val="00AF5CA3"/>
    <w:rsid w:val="00B002E4"/>
    <w:rsid w:val="00B0069E"/>
    <w:rsid w:val="00B023BB"/>
    <w:rsid w:val="00B035BC"/>
    <w:rsid w:val="00B03AAE"/>
    <w:rsid w:val="00B03EBF"/>
    <w:rsid w:val="00B0596F"/>
    <w:rsid w:val="00B0634A"/>
    <w:rsid w:val="00B0636D"/>
    <w:rsid w:val="00B066E5"/>
    <w:rsid w:val="00B0689E"/>
    <w:rsid w:val="00B0723B"/>
    <w:rsid w:val="00B07541"/>
    <w:rsid w:val="00B100B6"/>
    <w:rsid w:val="00B11251"/>
    <w:rsid w:val="00B11B61"/>
    <w:rsid w:val="00B122AE"/>
    <w:rsid w:val="00B12418"/>
    <w:rsid w:val="00B12713"/>
    <w:rsid w:val="00B1372A"/>
    <w:rsid w:val="00B15612"/>
    <w:rsid w:val="00B174B6"/>
    <w:rsid w:val="00B174E8"/>
    <w:rsid w:val="00B206B2"/>
    <w:rsid w:val="00B22030"/>
    <w:rsid w:val="00B23DF3"/>
    <w:rsid w:val="00B2417F"/>
    <w:rsid w:val="00B241DE"/>
    <w:rsid w:val="00B24C11"/>
    <w:rsid w:val="00B251F0"/>
    <w:rsid w:val="00B26403"/>
    <w:rsid w:val="00B26B82"/>
    <w:rsid w:val="00B27D05"/>
    <w:rsid w:val="00B27DA5"/>
    <w:rsid w:val="00B31343"/>
    <w:rsid w:val="00B31C2F"/>
    <w:rsid w:val="00B31DF9"/>
    <w:rsid w:val="00B359BC"/>
    <w:rsid w:val="00B363B5"/>
    <w:rsid w:val="00B370AA"/>
    <w:rsid w:val="00B37C91"/>
    <w:rsid w:val="00B37E73"/>
    <w:rsid w:val="00B40425"/>
    <w:rsid w:val="00B40557"/>
    <w:rsid w:val="00B40DB6"/>
    <w:rsid w:val="00B411E7"/>
    <w:rsid w:val="00B4207D"/>
    <w:rsid w:val="00B42C32"/>
    <w:rsid w:val="00B43788"/>
    <w:rsid w:val="00B4416B"/>
    <w:rsid w:val="00B4567C"/>
    <w:rsid w:val="00B4574F"/>
    <w:rsid w:val="00B46800"/>
    <w:rsid w:val="00B4704D"/>
    <w:rsid w:val="00B5043B"/>
    <w:rsid w:val="00B506D1"/>
    <w:rsid w:val="00B51E75"/>
    <w:rsid w:val="00B525D9"/>
    <w:rsid w:val="00B53025"/>
    <w:rsid w:val="00B53835"/>
    <w:rsid w:val="00B53CF4"/>
    <w:rsid w:val="00B544A3"/>
    <w:rsid w:val="00B55015"/>
    <w:rsid w:val="00B55448"/>
    <w:rsid w:val="00B56164"/>
    <w:rsid w:val="00B60437"/>
    <w:rsid w:val="00B610DE"/>
    <w:rsid w:val="00B6149A"/>
    <w:rsid w:val="00B625AD"/>
    <w:rsid w:val="00B64DA8"/>
    <w:rsid w:val="00B64EC8"/>
    <w:rsid w:val="00B6513F"/>
    <w:rsid w:val="00B66B86"/>
    <w:rsid w:val="00B66F09"/>
    <w:rsid w:val="00B6791E"/>
    <w:rsid w:val="00B679BA"/>
    <w:rsid w:val="00B7011E"/>
    <w:rsid w:val="00B70A45"/>
    <w:rsid w:val="00B716F9"/>
    <w:rsid w:val="00B71F63"/>
    <w:rsid w:val="00B72FAA"/>
    <w:rsid w:val="00B7465D"/>
    <w:rsid w:val="00B750D7"/>
    <w:rsid w:val="00B75111"/>
    <w:rsid w:val="00B75606"/>
    <w:rsid w:val="00B75BB1"/>
    <w:rsid w:val="00B7670C"/>
    <w:rsid w:val="00B769B7"/>
    <w:rsid w:val="00B77ABF"/>
    <w:rsid w:val="00B77EF0"/>
    <w:rsid w:val="00B77FBE"/>
    <w:rsid w:val="00B810D2"/>
    <w:rsid w:val="00B822FE"/>
    <w:rsid w:val="00B854DD"/>
    <w:rsid w:val="00B85889"/>
    <w:rsid w:val="00B86EB1"/>
    <w:rsid w:val="00B87242"/>
    <w:rsid w:val="00B87360"/>
    <w:rsid w:val="00B90116"/>
    <w:rsid w:val="00B910A0"/>
    <w:rsid w:val="00B91301"/>
    <w:rsid w:val="00B93846"/>
    <w:rsid w:val="00B94308"/>
    <w:rsid w:val="00B94BF4"/>
    <w:rsid w:val="00B95190"/>
    <w:rsid w:val="00B95AB4"/>
    <w:rsid w:val="00BA0DBA"/>
    <w:rsid w:val="00BA13FF"/>
    <w:rsid w:val="00BA18B0"/>
    <w:rsid w:val="00BA191E"/>
    <w:rsid w:val="00BA2385"/>
    <w:rsid w:val="00BA48F3"/>
    <w:rsid w:val="00BA4F18"/>
    <w:rsid w:val="00BA50C7"/>
    <w:rsid w:val="00BA51FE"/>
    <w:rsid w:val="00BA57FB"/>
    <w:rsid w:val="00BA613B"/>
    <w:rsid w:val="00BA6329"/>
    <w:rsid w:val="00BA7069"/>
    <w:rsid w:val="00BA7243"/>
    <w:rsid w:val="00BA79B1"/>
    <w:rsid w:val="00BA79F2"/>
    <w:rsid w:val="00BB07E2"/>
    <w:rsid w:val="00BB0821"/>
    <w:rsid w:val="00BB0854"/>
    <w:rsid w:val="00BB1FF5"/>
    <w:rsid w:val="00BB2116"/>
    <w:rsid w:val="00BB3B13"/>
    <w:rsid w:val="00BB3BE0"/>
    <w:rsid w:val="00BB4797"/>
    <w:rsid w:val="00BB4BFD"/>
    <w:rsid w:val="00BB4E96"/>
    <w:rsid w:val="00BB5571"/>
    <w:rsid w:val="00BB5755"/>
    <w:rsid w:val="00BB586D"/>
    <w:rsid w:val="00BB6055"/>
    <w:rsid w:val="00BB60A1"/>
    <w:rsid w:val="00BB65F9"/>
    <w:rsid w:val="00BB669F"/>
    <w:rsid w:val="00BB6834"/>
    <w:rsid w:val="00BB7171"/>
    <w:rsid w:val="00BB744C"/>
    <w:rsid w:val="00BB7A58"/>
    <w:rsid w:val="00BB7FA7"/>
    <w:rsid w:val="00BC018E"/>
    <w:rsid w:val="00BC0417"/>
    <w:rsid w:val="00BC0994"/>
    <w:rsid w:val="00BC0B60"/>
    <w:rsid w:val="00BC138B"/>
    <w:rsid w:val="00BC17FF"/>
    <w:rsid w:val="00BC2806"/>
    <w:rsid w:val="00BC389C"/>
    <w:rsid w:val="00BC450B"/>
    <w:rsid w:val="00BC6019"/>
    <w:rsid w:val="00BC72C7"/>
    <w:rsid w:val="00BD0631"/>
    <w:rsid w:val="00BD10B4"/>
    <w:rsid w:val="00BD201A"/>
    <w:rsid w:val="00BD26B0"/>
    <w:rsid w:val="00BD2D9C"/>
    <w:rsid w:val="00BD3650"/>
    <w:rsid w:val="00BD36F9"/>
    <w:rsid w:val="00BD3A91"/>
    <w:rsid w:val="00BD3DC5"/>
    <w:rsid w:val="00BD4F7E"/>
    <w:rsid w:val="00BD5174"/>
    <w:rsid w:val="00BD5ED5"/>
    <w:rsid w:val="00BD629F"/>
    <w:rsid w:val="00BD65A4"/>
    <w:rsid w:val="00BE01D4"/>
    <w:rsid w:val="00BE07AD"/>
    <w:rsid w:val="00BE0C1A"/>
    <w:rsid w:val="00BE0C96"/>
    <w:rsid w:val="00BE40C3"/>
    <w:rsid w:val="00BE49B0"/>
    <w:rsid w:val="00BE4A91"/>
    <w:rsid w:val="00BE68EA"/>
    <w:rsid w:val="00BE703E"/>
    <w:rsid w:val="00BE7353"/>
    <w:rsid w:val="00BE73CC"/>
    <w:rsid w:val="00BE7BCA"/>
    <w:rsid w:val="00BF0353"/>
    <w:rsid w:val="00BF0E53"/>
    <w:rsid w:val="00BF18BA"/>
    <w:rsid w:val="00BF1D6F"/>
    <w:rsid w:val="00BF2C59"/>
    <w:rsid w:val="00BF2F08"/>
    <w:rsid w:val="00BF3A12"/>
    <w:rsid w:val="00BF4320"/>
    <w:rsid w:val="00BF498C"/>
    <w:rsid w:val="00BF498E"/>
    <w:rsid w:val="00BF4EBA"/>
    <w:rsid w:val="00BF4EDF"/>
    <w:rsid w:val="00BF58CC"/>
    <w:rsid w:val="00BF60E6"/>
    <w:rsid w:val="00BF70B4"/>
    <w:rsid w:val="00BF7AD5"/>
    <w:rsid w:val="00C00378"/>
    <w:rsid w:val="00C005A4"/>
    <w:rsid w:val="00C02548"/>
    <w:rsid w:val="00C02954"/>
    <w:rsid w:val="00C03760"/>
    <w:rsid w:val="00C03896"/>
    <w:rsid w:val="00C05765"/>
    <w:rsid w:val="00C05F9F"/>
    <w:rsid w:val="00C06C57"/>
    <w:rsid w:val="00C10458"/>
    <w:rsid w:val="00C11794"/>
    <w:rsid w:val="00C12402"/>
    <w:rsid w:val="00C152BC"/>
    <w:rsid w:val="00C15386"/>
    <w:rsid w:val="00C161A0"/>
    <w:rsid w:val="00C172D3"/>
    <w:rsid w:val="00C172DE"/>
    <w:rsid w:val="00C17321"/>
    <w:rsid w:val="00C21100"/>
    <w:rsid w:val="00C234E0"/>
    <w:rsid w:val="00C23C01"/>
    <w:rsid w:val="00C23CEF"/>
    <w:rsid w:val="00C245E1"/>
    <w:rsid w:val="00C25B5F"/>
    <w:rsid w:val="00C25BE3"/>
    <w:rsid w:val="00C25D8D"/>
    <w:rsid w:val="00C261D8"/>
    <w:rsid w:val="00C265CB"/>
    <w:rsid w:val="00C27700"/>
    <w:rsid w:val="00C301ED"/>
    <w:rsid w:val="00C302EC"/>
    <w:rsid w:val="00C31677"/>
    <w:rsid w:val="00C316C2"/>
    <w:rsid w:val="00C32172"/>
    <w:rsid w:val="00C326B9"/>
    <w:rsid w:val="00C328DE"/>
    <w:rsid w:val="00C331F8"/>
    <w:rsid w:val="00C336DB"/>
    <w:rsid w:val="00C3376A"/>
    <w:rsid w:val="00C33AA3"/>
    <w:rsid w:val="00C34606"/>
    <w:rsid w:val="00C34A16"/>
    <w:rsid w:val="00C34B4A"/>
    <w:rsid w:val="00C35B9D"/>
    <w:rsid w:val="00C360B0"/>
    <w:rsid w:val="00C36142"/>
    <w:rsid w:val="00C3627B"/>
    <w:rsid w:val="00C3696B"/>
    <w:rsid w:val="00C36A98"/>
    <w:rsid w:val="00C37282"/>
    <w:rsid w:val="00C40000"/>
    <w:rsid w:val="00C42A73"/>
    <w:rsid w:val="00C42CE3"/>
    <w:rsid w:val="00C433F6"/>
    <w:rsid w:val="00C43650"/>
    <w:rsid w:val="00C4394C"/>
    <w:rsid w:val="00C443D4"/>
    <w:rsid w:val="00C445E2"/>
    <w:rsid w:val="00C4509F"/>
    <w:rsid w:val="00C46463"/>
    <w:rsid w:val="00C46DDA"/>
    <w:rsid w:val="00C475A2"/>
    <w:rsid w:val="00C47959"/>
    <w:rsid w:val="00C500D0"/>
    <w:rsid w:val="00C51655"/>
    <w:rsid w:val="00C51ED4"/>
    <w:rsid w:val="00C52EF2"/>
    <w:rsid w:val="00C5412C"/>
    <w:rsid w:val="00C54301"/>
    <w:rsid w:val="00C56831"/>
    <w:rsid w:val="00C5686C"/>
    <w:rsid w:val="00C56CB1"/>
    <w:rsid w:val="00C5749D"/>
    <w:rsid w:val="00C600CC"/>
    <w:rsid w:val="00C60389"/>
    <w:rsid w:val="00C6043F"/>
    <w:rsid w:val="00C61CDB"/>
    <w:rsid w:val="00C63EDE"/>
    <w:rsid w:val="00C65F23"/>
    <w:rsid w:val="00C660E2"/>
    <w:rsid w:val="00C672E3"/>
    <w:rsid w:val="00C67383"/>
    <w:rsid w:val="00C6746B"/>
    <w:rsid w:val="00C67659"/>
    <w:rsid w:val="00C70ED1"/>
    <w:rsid w:val="00C70FB7"/>
    <w:rsid w:val="00C713F2"/>
    <w:rsid w:val="00C71AC6"/>
    <w:rsid w:val="00C71B46"/>
    <w:rsid w:val="00C72599"/>
    <w:rsid w:val="00C72A66"/>
    <w:rsid w:val="00C72E3A"/>
    <w:rsid w:val="00C75E4F"/>
    <w:rsid w:val="00C7659E"/>
    <w:rsid w:val="00C765E7"/>
    <w:rsid w:val="00C8006D"/>
    <w:rsid w:val="00C80974"/>
    <w:rsid w:val="00C80A0E"/>
    <w:rsid w:val="00C82A3F"/>
    <w:rsid w:val="00C841D7"/>
    <w:rsid w:val="00C85A7E"/>
    <w:rsid w:val="00C8631A"/>
    <w:rsid w:val="00C8695D"/>
    <w:rsid w:val="00C87892"/>
    <w:rsid w:val="00C87C22"/>
    <w:rsid w:val="00C91022"/>
    <w:rsid w:val="00C91560"/>
    <w:rsid w:val="00C915C8"/>
    <w:rsid w:val="00C91A68"/>
    <w:rsid w:val="00C91E00"/>
    <w:rsid w:val="00C91E17"/>
    <w:rsid w:val="00C9212B"/>
    <w:rsid w:val="00C94F4D"/>
    <w:rsid w:val="00C959E5"/>
    <w:rsid w:val="00C95DB8"/>
    <w:rsid w:val="00C97802"/>
    <w:rsid w:val="00CA1236"/>
    <w:rsid w:val="00CA1FB6"/>
    <w:rsid w:val="00CA28EF"/>
    <w:rsid w:val="00CA3175"/>
    <w:rsid w:val="00CA3F9B"/>
    <w:rsid w:val="00CA5DD1"/>
    <w:rsid w:val="00CA6066"/>
    <w:rsid w:val="00CA6ACB"/>
    <w:rsid w:val="00CA727A"/>
    <w:rsid w:val="00CB072C"/>
    <w:rsid w:val="00CB12C1"/>
    <w:rsid w:val="00CB17B6"/>
    <w:rsid w:val="00CB26F2"/>
    <w:rsid w:val="00CB28C5"/>
    <w:rsid w:val="00CB661D"/>
    <w:rsid w:val="00CB6621"/>
    <w:rsid w:val="00CB7709"/>
    <w:rsid w:val="00CB771C"/>
    <w:rsid w:val="00CB77A1"/>
    <w:rsid w:val="00CB79F1"/>
    <w:rsid w:val="00CB7E5E"/>
    <w:rsid w:val="00CC00E0"/>
    <w:rsid w:val="00CC0A7E"/>
    <w:rsid w:val="00CC0AF1"/>
    <w:rsid w:val="00CC180D"/>
    <w:rsid w:val="00CC20D8"/>
    <w:rsid w:val="00CC2C9F"/>
    <w:rsid w:val="00CC4481"/>
    <w:rsid w:val="00CC5C68"/>
    <w:rsid w:val="00CC6413"/>
    <w:rsid w:val="00CC7FAA"/>
    <w:rsid w:val="00CD092B"/>
    <w:rsid w:val="00CD2BE5"/>
    <w:rsid w:val="00CD315B"/>
    <w:rsid w:val="00CD3CB7"/>
    <w:rsid w:val="00CD4009"/>
    <w:rsid w:val="00CD5CAC"/>
    <w:rsid w:val="00CD7B53"/>
    <w:rsid w:val="00CD7BC6"/>
    <w:rsid w:val="00CE1097"/>
    <w:rsid w:val="00CE12AC"/>
    <w:rsid w:val="00CE1F5B"/>
    <w:rsid w:val="00CE26AB"/>
    <w:rsid w:val="00CE3CF0"/>
    <w:rsid w:val="00CE3EB6"/>
    <w:rsid w:val="00CE4318"/>
    <w:rsid w:val="00CE4E39"/>
    <w:rsid w:val="00CE70EC"/>
    <w:rsid w:val="00CE7114"/>
    <w:rsid w:val="00CF16B8"/>
    <w:rsid w:val="00CF2AA6"/>
    <w:rsid w:val="00CF33A3"/>
    <w:rsid w:val="00CF34A3"/>
    <w:rsid w:val="00CF404A"/>
    <w:rsid w:val="00CF495F"/>
    <w:rsid w:val="00CF4A3E"/>
    <w:rsid w:val="00CF4D56"/>
    <w:rsid w:val="00CF5F6E"/>
    <w:rsid w:val="00CF73C2"/>
    <w:rsid w:val="00CF748D"/>
    <w:rsid w:val="00CF7739"/>
    <w:rsid w:val="00CF7841"/>
    <w:rsid w:val="00CF7AA5"/>
    <w:rsid w:val="00D005E4"/>
    <w:rsid w:val="00D009A5"/>
    <w:rsid w:val="00D0122D"/>
    <w:rsid w:val="00D013FA"/>
    <w:rsid w:val="00D01EE1"/>
    <w:rsid w:val="00D03918"/>
    <w:rsid w:val="00D039F6"/>
    <w:rsid w:val="00D10802"/>
    <w:rsid w:val="00D11086"/>
    <w:rsid w:val="00D12295"/>
    <w:rsid w:val="00D125A2"/>
    <w:rsid w:val="00D13C30"/>
    <w:rsid w:val="00D14427"/>
    <w:rsid w:val="00D1485B"/>
    <w:rsid w:val="00D15235"/>
    <w:rsid w:val="00D15C44"/>
    <w:rsid w:val="00D164C9"/>
    <w:rsid w:val="00D1797A"/>
    <w:rsid w:val="00D20519"/>
    <w:rsid w:val="00D217AA"/>
    <w:rsid w:val="00D231BA"/>
    <w:rsid w:val="00D231E0"/>
    <w:rsid w:val="00D236A3"/>
    <w:rsid w:val="00D23871"/>
    <w:rsid w:val="00D242F3"/>
    <w:rsid w:val="00D2577B"/>
    <w:rsid w:val="00D25ECC"/>
    <w:rsid w:val="00D25EEC"/>
    <w:rsid w:val="00D303FD"/>
    <w:rsid w:val="00D30F0A"/>
    <w:rsid w:val="00D315FB"/>
    <w:rsid w:val="00D316A4"/>
    <w:rsid w:val="00D3191F"/>
    <w:rsid w:val="00D31D41"/>
    <w:rsid w:val="00D331F5"/>
    <w:rsid w:val="00D33340"/>
    <w:rsid w:val="00D33792"/>
    <w:rsid w:val="00D346A9"/>
    <w:rsid w:val="00D361EE"/>
    <w:rsid w:val="00D36273"/>
    <w:rsid w:val="00D36C46"/>
    <w:rsid w:val="00D3761F"/>
    <w:rsid w:val="00D3762A"/>
    <w:rsid w:val="00D40D58"/>
    <w:rsid w:val="00D425D7"/>
    <w:rsid w:val="00D42FE8"/>
    <w:rsid w:val="00D4368F"/>
    <w:rsid w:val="00D4414E"/>
    <w:rsid w:val="00D44649"/>
    <w:rsid w:val="00D4472B"/>
    <w:rsid w:val="00D44A9A"/>
    <w:rsid w:val="00D44D96"/>
    <w:rsid w:val="00D45027"/>
    <w:rsid w:val="00D45326"/>
    <w:rsid w:val="00D463DB"/>
    <w:rsid w:val="00D53440"/>
    <w:rsid w:val="00D5379A"/>
    <w:rsid w:val="00D546F4"/>
    <w:rsid w:val="00D54CFE"/>
    <w:rsid w:val="00D5680B"/>
    <w:rsid w:val="00D56E88"/>
    <w:rsid w:val="00D60EA7"/>
    <w:rsid w:val="00D61777"/>
    <w:rsid w:val="00D61D61"/>
    <w:rsid w:val="00D62049"/>
    <w:rsid w:val="00D621A1"/>
    <w:rsid w:val="00D62242"/>
    <w:rsid w:val="00D62883"/>
    <w:rsid w:val="00D63340"/>
    <w:rsid w:val="00D6508E"/>
    <w:rsid w:val="00D658D2"/>
    <w:rsid w:val="00D65B97"/>
    <w:rsid w:val="00D65C6F"/>
    <w:rsid w:val="00D7101E"/>
    <w:rsid w:val="00D71205"/>
    <w:rsid w:val="00D71713"/>
    <w:rsid w:val="00D718F4"/>
    <w:rsid w:val="00D72403"/>
    <w:rsid w:val="00D724B7"/>
    <w:rsid w:val="00D73C33"/>
    <w:rsid w:val="00D75082"/>
    <w:rsid w:val="00D756B9"/>
    <w:rsid w:val="00D75805"/>
    <w:rsid w:val="00D75812"/>
    <w:rsid w:val="00D76B60"/>
    <w:rsid w:val="00D77D86"/>
    <w:rsid w:val="00D77F19"/>
    <w:rsid w:val="00D8061A"/>
    <w:rsid w:val="00D807FC"/>
    <w:rsid w:val="00D814A3"/>
    <w:rsid w:val="00D81B9A"/>
    <w:rsid w:val="00D81FFF"/>
    <w:rsid w:val="00D82262"/>
    <w:rsid w:val="00D82478"/>
    <w:rsid w:val="00D82DCC"/>
    <w:rsid w:val="00D83014"/>
    <w:rsid w:val="00D831E4"/>
    <w:rsid w:val="00D83599"/>
    <w:rsid w:val="00D835E7"/>
    <w:rsid w:val="00D83BE9"/>
    <w:rsid w:val="00D84B16"/>
    <w:rsid w:val="00D85605"/>
    <w:rsid w:val="00D85792"/>
    <w:rsid w:val="00D87159"/>
    <w:rsid w:val="00D87EBA"/>
    <w:rsid w:val="00D90052"/>
    <w:rsid w:val="00D905DF"/>
    <w:rsid w:val="00D91978"/>
    <w:rsid w:val="00D924ED"/>
    <w:rsid w:val="00D92D67"/>
    <w:rsid w:val="00D933F1"/>
    <w:rsid w:val="00D9457A"/>
    <w:rsid w:val="00D95AA1"/>
    <w:rsid w:val="00D96123"/>
    <w:rsid w:val="00D963F3"/>
    <w:rsid w:val="00D96EBE"/>
    <w:rsid w:val="00D971C9"/>
    <w:rsid w:val="00DA0D02"/>
    <w:rsid w:val="00DA1B1C"/>
    <w:rsid w:val="00DA20FF"/>
    <w:rsid w:val="00DA2259"/>
    <w:rsid w:val="00DA3D26"/>
    <w:rsid w:val="00DA6EC0"/>
    <w:rsid w:val="00DA7816"/>
    <w:rsid w:val="00DA7ED5"/>
    <w:rsid w:val="00DB1408"/>
    <w:rsid w:val="00DB21BD"/>
    <w:rsid w:val="00DB22F3"/>
    <w:rsid w:val="00DB2817"/>
    <w:rsid w:val="00DB3F35"/>
    <w:rsid w:val="00DB4376"/>
    <w:rsid w:val="00DB4475"/>
    <w:rsid w:val="00DB4A4D"/>
    <w:rsid w:val="00DB4CB2"/>
    <w:rsid w:val="00DB57A9"/>
    <w:rsid w:val="00DB5D93"/>
    <w:rsid w:val="00DB6F94"/>
    <w:rsid w:val="00DC0DAD"/>
    <w:rsid w:val="00DC0EFF"/>
    <w:rsid w:val="00DC29BA"/>
    <w:rsid w:val="00DC2DCC"/>
    <w:rsid w:val="00DC337C"/>
    <w:rsid w:val="00DC3DA9"/>
    <w:rsid w:val="00DC4495"/>
    <w:rsid w:val="00DC54E0"/>
    <w:rsid w:val="00DC6747"/>
    <w:rsid w:val="00DC6EA6"/>
    <w:rsid w:val="00DC7698"/>
    <w:rsid w:val="00DD011C"/>
    <w:rsid w:val="00DD07EB"/>
    <w:rsid w:val="00DD1166"/>
    <w:rsid w:val="00DD1635"/>
    <w:rsid w:val="00DD1F92"/>
    <w:rsid w:val="00DD2025"/>
    <w:rsid w:val="00DD231E"/>
    <w:rsid w:val="00DD262A"/>
    <w:rsid w:val="00DD2D6E"/>
    <w:rsid w:val="00DD34BB"/>
    <w:rsid w:val="00DD399F"/>
    <w:rsid w:val="00DD3D8C"/>
    <w:rsid w:val="00DD40D7"/>
    <w:rsid w:val="00DD46C6"/>
    <w:rsid w:val="00DD4BFE"/>
    <w:rsid w:val="00DD53A5"/>
    <w:rsid w:val="00DD5BD0"/>
    <w:rsid w:val="00DD5CEE"/>
    <w:rsid w:val="00DD61A9"/>
    <w:rsid w:val="00DD76CC"/>
    <w:rsid w:val="00DE0A49"/>
    <w:rsid w:val="00DE0C38"/>
    <w:rsid w:val="00DE1007"/>
    <w:rsid w:val="00DE10E3"/>
    <w:rsid w:val="00DE1123"/>
    <w:rsid w:val="00DE2EDF"/>
    <w:rsid w:val="00DE3254"/>
    <w:rsid w:val="00DE36D6"/>
    <w:rsid w:val="00DE456A"/>
    <w:rsid w:val="00DE4637"/>
    <w:rsid w:val="00DE4744"/>
    <w:rsid w:val="00DE50D5"/>
    <w:rsid w:val="00DE55AA"/>
    <w:rsid w:val="00DE5C28"/>
    <w:rsid w:val="00DE5F3D"/>
    <w:rsid w:val="00DE6004"/>
    <w:rsid w:val="00DE754D"/>
    <w:rsid w:val="00DF069D"/>
    <w:rsid w:val="00DF0FEF"/>
    <w:rsid w:val="00DF1005"/>
    <w:rsid w:val="00DF1F99"/>
    <w:rsid w:val="00DF2B4A"/>
    <w:rsid w:val="00DF34B2"/>
    <w:rsid w:val="00DF50E1"/>
    <w:rsid w:val="00DF54BB"/>
    <w:rsid w:val="00DF58B8"/>
    <w:rsid w:val="00DF6A20"/>
    <w:rsid w:val="00DF7270"/>
    <w:rsid w:val="00E00461"/>
    <w:rsid w:val="00E01B0C"/>
    <w:rsid w:val="00E02A4D"/>
    <w:rsid w:val="00E03975"/>
    <w:rsid w:val="00E048B5"/>
    <w:rsid w:val="00E04CB0"/>
    <w:rsid w:val="00E104C1"/>
    <w:rsid w:val="00E10FD0"/>
    <w:rsid w:val="00E1139C"/>
    <w:rsid w:val="00E1210D"/>
    <w:rsid w:val="00E12DB3"/>
    <w:rsid w:val="00E134F1"/>
    <w:rsid w:val="00E153E2"/>
    <w:rsid w:val="00E160BE"/>
    <w:rsid w:val="00E16AA3"/>
    <w:rsid w:val="00E178ED"/>
    <w:rsid w:val="00E2055F"/>
    <w:rsid w:val="00E2142B"/>
    <w:rsid w:val="00E2266D"/>
    <w:rsid w:val="00E2268A"/>
    <w:rsid w:val="00E235F6"/>
    <w:rsid w:val="00E236DD"/>
    <w:rsid w:val="00E24A57"/>
    <w:rsid w:val="00E2521D"/>
    <w:rsid w:val="00E25747"/>
    <w:rsid w:val="00E2582D"/>
    <w:rsid w:val="00E26333"/>
    <w:rsid w:val="00E26DE8"/>
    <w:rsid w:val="00E272CF"/>
    <w:rsid w:val="00E315A2"/>
    <w:rsid w:val="00E319C4"/>
    <w:rsid w:val="00E3294A"/>
    <w:rsid w:val="00E32A9F"/>
    <w:rsid w:val="00E34CB4"/>
    <w:rsid w:val="00E357AE"/>
    <w:rsid w:val="00E3584E"/>
    <w:rsid w:val="00E37260"/>
    <w:rsid w:val="00E37DFD"/>
    <w:rsid w:val="00E41D7D"/>
    <w:rsid w:val="00E427A8"/>
    <w:rsid w:val="00E433D9"/>
    <w:rsid w:val="00E4366C"/>
    <w:rsid w:val="00E437AB"/>
    <w:rsid w:val="00E43E58"/>
    <w:rsid w:val="00E46943"/>
    <w:rsid w:val="00E46B66"/>
    <w:rsid w:val="00E5396B"/>
    <w:rsid w:val="00E53DD1"/>
    <w:rsid w:val="00E544D3"/>
    <w:rsid w:val="00E549EA"/>
    <w:rsid w:val="00E554B3"/>
    <w:rsid w:val="00E55B45"/>
    <w:rsid w:val="00E57659"/>
    <w:rsid w:val="00E57C8E"/>
    <w:rsid w:val="00E60646"/>
    <w:rsid w:val="00E621BA"/>
    <w:rsid w:val="00E62E0B"/>
    <w:rsid w:val="00E62E18"/>
    <w:rsid w:val="00E63215"/>
    <w:rsid w:val="00E65C10"/>
    <w:rsid w:val="00E65FD8"/>
    <w:rsid w:val="00E6619C"/>
    <w:rsid w:val="00E66A86"/>
    <w:rsid w:val="00E66BFC"/>
    <w:rsid w:val="00E6766A"/>
    <w:rsid w:val="00E67996"/>
    <w:rsid w:val="00E7051C"/>
    <w:rsid w:val="00E71685"/>
    <w:rsid w:val="00E717A2"/>
    <w:rsid w:val="00E721A0"/>
    <w:rsid w:val="00E73574"/>
    <w:rsid w:val="00E73FDB"/>
    <w:rsid w:val="00E74E93"/>
    <w:rsid w:val="00E74FEC"/>
    <w:rsid w:val="00E75749"/>
    <w:rsid w:val="00E757BD"/>
    <w:rsid w:val="00E75E47"/>
    <w:rsid w:val="00E76DAF"/>
    <w:rsid w:val="00E76E8C"/>
    <w:rsid w:val="00E80302"/>
    <w:rsid w:val="00E805EB"/>
    <w:rsid w:val="00E8083D"/>
    <w:rsid w:val="00E8094C"/>
    <w:rsid w:val="00E81DE8"/>
    <w:rsid w:val="00E82FEA"/>
    <w:rsid w:val="00E8324A"/>
    <w:rsid w:val="00E83701"/>
    <w:rsid w:val="00E84230"/>
    <w:rsid w:val="00E86230"/>
    <w:rsid w:val="00E86910"/>
    <w:rsid w:val="00E87A72"/>
    <w:rsid w:val="00E90DF3"/>
    <w:rsid w:val="00E90EE9"/>
    <w:rsid w:val="00E91581"/>
    <w:rsid w:val="00E9257E"/>
    <w:rsid w:val="00E929A2"/>
    <w:rsid w:val="00E92D18"/>
    <w:rsid w:val="00E94994"/>
    <w:rsid w:val="00E94D57"/>
    <w:rsid w:val="00E94E5A"/>
    <w:rsid w:val="00E960E9"/>
    <w:rsid w:val="00E96A02"/>
    <w:rsid w:val="00E9764C"/>
    <w:rsid w:val="00E97706"/>
    <w:rsid w:val="00EA1300"/>
    <w:rsid w:val="00EA1409"/>
    <w:rsid w:val="00EA1B0E"/>
    <w:rsid w:val="00EA1B60"/>
    <w:rsid w:val="00EA2461"/>
    <w:rsid w:val="00EA2E4A"/>
    <w:rsid w:val="00EA3C09"/>
    <w:rsid w:val="00EA48A1"/>
    <w:rsid w:val="00EA4CA8"/>
    <w:rsid w:val="00EA4CAD"/>
    <w:rsid w:val="00EA4D39"/>
    <w:rsid w:val="00EA5B02"/>
    <w:rsid w:val="00EA5F1D"/>
    <w:rsid w:val="00EA688C"/>
    <w:rsid w:val="00EA722F"/>
    <w:rsid w:val="00EB0102"/>
    <w:rsid w:val="00EB0D2B"/>
    <w:rsid w:val="00EB0DA8"/>
    <w:rsid w:val="00EB0DB3"/>
    <w:rsid w:val="00EB10AF"/>
    <w:rsid w:val="00EB17E6"/>
    <w:rsid w:val="00EB2226"/>
    <w:rsid w:val="00EB3A82"/>
    <w:rsid w:val="00EB4FFE"/>
    <w:rsid w:val="00EB5601"/>
    <w:rsid w:val="00EB7131"/>
    <w:rsid w:val="00EB7BF5"/>
    <w:rsid w:val="00EB7D79"/>
    <w:rsid w:val="00EB7E57"/>
    <w:rsid w:val="00EC1640"/>
    <w:rsid w:val="00EC17FB"/>
    <w:rsid w:val="00EC2FBF"/>
    <w:rsid w:val="00EC4BC5"/>
    <w:rsid w:val="00EC550B"/>
    <w:rsid w:val="00EC57AF"/>
    <w:rsid w:val="00ED042B"/>
    <w:rsid w:val="00ED15F0"/>
    <w:rsid w:val="00ED1B98"/>
    <w:rsid w:val="00ED3305"/>
    <w:rsid w:val="00ED3480"/>
    <w:rsid w:val="00ED3F76"/>
    <w:rsid w:val="00ED414B"/>
    <w:rsid w:val="00ED44B9"/>
    <w:rsid w:val="00ED47AE"/>
    <w:rsid w:val="00ED55C0"/>
    <w:rsid w:val="00ED6135"/>
    <w:rsid w:val="00ED6D36"/>
    <w:rsid w:val="00ED7414"/>
    <w:rsid w:val="00EE1835"/>
    <w:rsid w:val="00EE22D8"/>
    <w:rsid w:val="00EE238B"/>
    <w:rsid w:val="00EE2AD6"/>
    <w:rsid w:val="00EE2D11"/>
    <w:rsid w:val="00EE382D"/>
    <w:rsid w:val="00EE39DA"/>
    <w:rsid w:val="00EE3CD7"/>
    <w:rsid w:val="00EE3E5C"/>
    <w:rsid w:val="00EE596C"/>
    <w:rsid w:val="00EE5A55"/>
    <w:rsid w:val="00EE5E77"/>
    <w:rsid w:val="00EE609B"/>
    <w:rsid w:val="00EE74E1"/>
    <w:rsid w:val="00EF00EC"/>
    <w:rsid w:val="00EF0720"/>
    <w:rsid w:val="00EF1180"/>
    <w:rsid w:val="00EF18C0"/>
    <w:rsid w:val="00EF216C"/>
    <w:rsid w:val="00EF3C6B"/>
    <w:rsid w:val="00EF617E"/>
    <w:rsid w:val="00EF793D"/>
    <w:rsid w:val="00F001E0"/>
    <w:rsid w:val="00F00943"/>
    <w:rsid w:val="00F00AAB"/>
    <w:rsid w:val="00F034CB"/>
    <w:rsid w:val="00F04BAD"/>
    <w:rsid w:val="00F05628"/>
    <w:rsid w:val="00F0637B"/>
    <w:rsid w:val="00F06878"/>
    <w:rsid w:val="00F06964"/>
    <w:rsid w:val="00F07775"/>
    <w:rsid w:val="00F07795"/>
    <w:rsid w:val="00F10041"/>
    <w:rsid w:val="00F101E7"/>
    <w:rsid w:val="00F10478"/>
    <w:rsid w:val="00F10900"/>
    <w:rsid w:val="00F10F42"/>
    <w:rsid w:val="00F114C6"/>
    <w:rsid w:val="00F119F0"/>
    <w:rsid w:val="00F11B9D"/>
    <w:rsid w:val="00F11D57"/>
    <w:rsid w:val="00F143B7"/>
    <w:rsid w:val="00F16F9E"/>
    <w:rsid w:val="00F17BEA"/>
    <w:rsid w:val="00F2024A"/>
    <w:rsid w:val="00F208B2"/>
    <w:rsid w:val="00F20E7D"/>
    <w:rsid w:val="00F21524"/>
    <w:rsid w:val="00F221C9"/>
    <w:rsid w:val="00F2224C"/>
    <w:rsid w:val="00F246E5"/>
    <w:rsid w:val="00F2482B"/>
    <w:rsid w:val="00F2546C"/>
    <w:rsid w:val="00F263FE"/>
    <w:rsid w:val="00F26643"/>
    <w:rsid w:val="00F266C7"/>
    <w:rsid w:val="00F27C4D"/>
    <w:rsid w:val="00F30EE2"/>
    <w:rsid w:val="00F31C5E"/>
    <w:rsid w:val="00F32FE5"/>
    <w:rsid w:val="00F33C41"/>
    <w:rsid w:val="00F34BC1"/>
    <w:rsid w:val="00F362F0"/>
    <w:rsid w:val="00F371AD"/>
    <w:rsid w:val="00F37347"/>
    <w:rsid w:val="00F37F3C"/>
    <w:rsid w:val="00F411E6"/>
    <w:rsid w:val="00F42CC6"/>
    <w:rsid w:val="00F42EA8"/>
    <w:rsid w:val="00F4374D"/>
    <w:rsid w:val="00F44636"/>
    <w:rsid w:val="00F44F66"/>
    <w:rsid w:val="00F45281"/>
    <w:rsid w:val="00F468C3"/>
    <w:rsid w:val="00F46915"/>
    <w:rsid w:val="00F46BA7"/>
    <w:rsid w:val="00F46D89"/>
    <w:rsid w:val="00F47F2B"/>
    <w:rsid w:val="00F500A8"/>
    <w:rsid w:val="00F50118"/>
    <w:rsid w:val="00F50A94"/>
    <w:rsid w:val="00F51A20"/>
    <w:rsid w:val="00F51EBF"/>
    <w:rsid w:val="00F52524"/>
    <w:rsid w:val="00F52652"/>
    <w:rsid w:val="00F52D0F"/>
    <w:rsid w:val="00F540C7"/>
    <w:rsid w:val="00F54C69"/>
    <w:rsid w:val="00F55710"/>
    <w:rsid w:val="00F55FDD"/>
    <w:rsid w:val="00F568AF"/>
    <w:rsid w:val="00F56A0A"/>
    <w:rsid w:val="00F56C06"/>
    <w:rsid w:val="00F56FB4"/>
    <w:rsid w:val="00F5726F"/>
    <w:rsid w:val="00F5738B"/>
    <w:rsid w:val="00F60FAF"/>
    <w:rsid w:val="00F614B6"/>
    <w:rsid w:val="00F61C43"/>
    <w:rsid w:val="00F6359F"/>
    <w:rsid w:val="00F653DD"/>
    <w:rsid w:val="00F65427"/>
    <w:rsid w:val="00F65C01"/>
    <w:rsid w:val="00F65E9A"/>
    <w:rsid w:val="00F66682"/>
    <w:rsid w:val="00F66F58"/>
    <w:rsid w:val="00F670EF"/>
    <w:rsid w:val="00F67A6A"/>
    <w:rsid w:val="00F707A8"/>
    <w:rsid w:val="00F70EA6"/>
    <w:rsid w:val="00F70F27"/>
    <w:rsid w:val="00F712B9"/>
    <w:rsid w:val="00F7190F"/>
    <w:rsid w:val="00F71BE9"/>
    <w:rsid w:val="00F721CA"/>
    <w:rsid w:val="00F729DA"/>
    <w:rsid w:val="00F739AD"/>
    <w:rsid w:val="00F756BA"/>
    <w:rsid w:val="00F770D3"/>
    <w:rsid w:val="00F80043"/>
    <w:rsid w:val="00F8120B"/>
    <w:rsid w:val="00F81666"/>
    <w:rsid w:val="00F81A3E"/>
    <w:rsid w:val="00F8216B"/>
    <w:rsid w:val="00F82261"/>
    <w:rsid w:val="00F8372B"/>
    <w:rsid w:val="00F847AC"/>
    <w:rsid w:val="00F85645"/>
    <w:rsid w:val="00F87A87"/>
    <w:rsid w:val="00F87E57"/>
    <w:rsid w:val="00F91AD0"/>
    <w:rsid w:val="00F91B8E"/>
    <w:rsid w:val="00F9218C"/>
    <w:rsid w:val="00F9302D"/>
    <w:rsid w:val="00F946A1"/>
    <w:rsid w:val="00F946C1"/>
    <w:rsid w:val="00F95FC7"/>
    <w:rsid w:val="00F96229"/>
    <w:rsid w:val="00F9685E"/>
    <w:rsid w:val="00F97932"/>
    <w:rsid w:val="00FA070A"/>
    <w:rsid w:val="00FA099D"/>
    <w:rsid w:val="00FA1130"/>
    <w:rsid w:val="00FA183D"/>
    <w:rsid w:val="00FA1DD6"/>
    <w:rsid w:val="00FA2537"/>
    <w:rsid w:val="00FA2730"/>
    <w:rsid w:val="00FA2A90"/>
    <w:rsid w:val="00FA3AE0"/>
    <w:rsid w:val="00FA493D"/>
    <w:rsid w:val="00FA569C"/>
    <w:rsid w:val="00FA5B58"/>
    <w:rsid w:val="00FA5D05"/>
    <w:rsid w:val="00FA5D4E"/>
    <w:rsid w:val="00FA5F12"/>
    <w:rsid w:val="00FA6132"/>
    <w:rsid w:val="00FA62BF"/>
    <w:rsid w:val="00FA63F8"/>
    <w:rsid w:val="00FA7645"/>
    <w:rsid w:val="00FB0A66"/>
    <w:rsid w:val="00FB13BC"/>
    <w:rsid w:val="00FB395F"/>
    <w:rsid w:val="00FB3AED"/>
    <w:rsid w:val="00FB4EE1"/>
    <w:rsid w:val="00FB5466"/>
    <w:rsid w:val="00FB59DD"/>
    <w:rsid w:val="00FB63D0"/>
    <w:rsid w:val="00FB6CA1"/>
    <w:rsid w:val="00FB750A"/>
    <w:rsid w:val="00FC087D"/>
    <w:rsid w:val="00FC094D"/>
    <w:rsid w:val="00FC19D0"/>
    <w:rsid w:val="00FC3ABD"/>
    <w:rsid w:val="00FC4AF5"/>
    <w:rsid w:val="00FC69EF"/>
    <w:rsid w:val="00FC72F4"/>
    <w:rsid w:val="00FC7894"/>
    <w:rsid w:val="00FD0718"/>
    <w:rsid w:val="00FD121D"/>
    <w:rsid w:val="00FD230E"/>
    <w:rsid w:val="00FD43FF"/>
    <w:rsid w:val="00FD5480"/>
    <w:rsid w:val="00FD6FFA"/>
    <w:rsid w:val="00FE1BAE"/>
    <w:rsid w:val="00FE2F3C"/>
    <w:rsid w:val="00FE47F1"/>
    <w:rsid w:val="00FE5FE7"/>
    <w:rsid w:val="00FE70C2"/>
    <w:rsid w:val="00FE7F7F"/>
    <w:rsid w:val="00FF05FA"/>
    <w:rsid w:val="00FF14AC"/>
    <w:rsid w:val="00FF18C0"/>
    <w:rsid w:val="00FF22EA"/>
    <w:rsid w:val="00FF2F32"/>
    <w:rsid w:val="00FF359E"/>
    <w:rsid w:val="00FF3EF3"/>
    <w:rsid w:val="00FF4561"/>
    <w:rsid w:val="00FF546D"/>
    <w:rsid w:val="00FF55C0"/>
    <w:rsid w:val="00FF590D"/>
    <w:rsid w:val="00FF59E6"/>
    <w:rsid w:val="00FF5F8D"/>
    <w:rsid w:val="00FF6780"/>
    <w:rsid w:val="00FF7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4236"/>
    <w:pPr>
      <w:widowControl w:val="0"/>
      <w:autoSpaceDE w:val="0"/>
      <w:autoSpaceDN w:val="0"/>
      <w:adjustRightInd w:val="0"/>
    </w:pPr>
    <w:rPr>
      <w:rFonts w:ascii="KaiTi" w:eastAsia="KaiTi" w:cs="KaiTi"/>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23</Pages>
  <Words>2162</Words>
  <Characters>12329</Characters>
  <Application>Microsoft Office Word</Application>
  <DocSecurity>0</DocSecurity>
  <Lines>102</Lines>
  <Paragraphs>28</Paragraphs>
  <ScaleCrop>false</ScaleCrop>
  <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dcterms:created xsi:type="dcterms:W3CDTF">2017-10-23T07:02:00Z</dcterms:created>
  <dcterms:modified xsi:type="dcterms:W3CDTF">2017-10-23T08:15:00Z</dcterms:modified>
</cp:coreProperties>
</file>