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C0" w:rsidRPr="0034617B" w:rsidRDefault="00B67EC0" w:rsidP="00B67EC0">
      <w:pPr>
        <w:spacing w:line="560" w:lineRule="exact"/>
        <w:rPr>
          <w:rFonts w:ascii="微软雅黑" w:eastAsia="微软雅黑" w:hAnsi="微软雅黑" w:cs="宋体"/>
          <w:sz w:val="28"/>
          <w:szCs w:val="28"/>
        </w:rPr>
      </w:pPr>
      <w:r w:rsidRPr="0034617B">
        <w:rPr>
          <w:rFonts w:ascii="微软雅黑" w:eastAsia="微软雅黑" w:hAnsi="微软雅黑" w:cs="宋体" w:hint="eastAsia"/>
          <w:sz w:val="28"/>
          <w:szCs w:val="28"/>
        </w:rPr>
        <w:t>附件</w:t>
      </w:r>
      <w:r>
        <w:rPr>
          <w:rFonts w:ascii="微软雅黑" w:eastAsia="微软雅黑" w:hAnsi="微软雅黑" w:cs="宋体" w:hint="eastAsia"/>
          <w:sz w:val="28"/>
          <w:szCs w:val="28"/>
        </w:rPr>
        <w:t>2</w:t>
      </w:r>
      <w:r w:rsidRPr="0034617B">
        <w:rPr>
          <w:rFonts w:ascii="微软雅黑" w:eastAsia="微软雅黑" w:hAnsi="微软雅黑" w:cs="宋体" w:hint="eastAsia"/>
          <w:sz w:val="28"/>
          <w:szCs w:val="28"/>
        </w:rPr>
        <w:t>：</w:t>
      </w:r>
    </w:p>
    <w:p w:rsidR="00B67EC0" w:rsidRPr="0034617B" w:rsidRDefault="00B67EC0" w:rsidP="00B67EC0">
      <w:pPr>
        <w:spacing w:afterLines="50" w:after="156" w:line="560" w:lineRule="exact"/>
        <w:jc w:val="center"/>
        <w:rPr>
          <w:rFonts w:ascii="微软雅黑" w:eastAsia="微软雅黑" w:hAnsi="微软雅黑" w:cs="宋体"/>
          <w:sz w:val="28"/>
          <w:szCs w:val="28"/>
        </w:rPr>
      </w:pPr>
      <w:r w:rsidRPr="0034617B">
        <w:rPr>
          <w:rFonts w:ascii="微软雅黑" w:eastAsia="微软雅黑" w:hAnsi="微软雅黑" w:cs="宋体" w:hint="eastAsia"/>
          <w:sz w:val="28"/>
          <w:szCs w:val="28"/>
        </w:rPr>
        <w:t>趣味化学实验团队</w:t>
      </w:r>
      <w:r>
        <w:rPr>
          <w:rFonts w:ascii="微软雅黑" w:eastAsia="微软雅黑" w:hAnsi="微软雅黑" w:cs="宋体" w:hint="eastAsia"/>
          <w:sz w:val="28"/>
          <w:szCs w:val="28"/>
        </w:rPr>
        <w:t>新成员</w:t>
      </w:r>
      <w:r w:rsidRPr="0034617B">
        <w:rPr>
          <w:rFonts w:ascii="微软雅黑" w:eastAsia="微软雅黑" w:hAnsi="微软雅黑" w:cs="宋体" w:hint="eastAsia"/>
          <w:sz w:val="28"/>
          <w:szCs w:val="28"/>
        </w:rPr>
        <w:t>报名表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418"/>
        <w:gridCol w:w="992"/>
        <w:gridCol w:w="709"/>
        <w:gridCol w:w="1185"/>
        <w:gridCol w:w="1792"/>
        <w:gridCol w:w="1858"/>
      </w:tblGrid>
      <w:tr w:rsidR="00B67EC0" w:rsidRPr="0034617B" w:rsidTr="00937782">
        <w:trPr>
          <w:cantSplit/>
          <w:trHeight w:val="719"/>
          <w:jc w:val="center"/>
        </w:trPr>
        <w:tc>
          <w:tcPr>
            <w:tcW w:w="1067" w:type="dxa"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姓 名</w:t>
            </w:r>
          </w:p>
        </w:tc>
        <w:tc>
          <w:tcPr>
            <w:tcW w:w="1418" w:type="dxa"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性 别</w:t>
            </w:r>
          </w:p>
        </w:tc>
        <w:tc>
          <w:tcPr>
            <w:tcW w:w="709" w:type="dxa"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民</w:t>
            </w:r>
            <w:r>
              <w:rPr>
                <w:rFonts w:ascii="微软雅黑" w:eastAsia="微软雅黑" w:hAnsi="微软雅黑" w:cs="仿宋" w:hint="eastAsia"/>
                <w:sz w:val="28"/>
                <w:szCs w:val="28"/>
              </w:rPr>
              <w:t xml:space="preserve"> </w:t>
            </w: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族</w:t>
            </w:r>
          </w:p>
        </w:tc>
        <w:tc>
          <w:tcPr>
            <w:tcW w:w="1792" w:type="dxa"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一寸照片</w:t>
            </w:r>
          </w:p>
        </w:tc>
      </w:tr>
      <w:tr w:rsidR="00B67EC0" w:rsidRPr="0034617B" w:rsidTr="00937782">
        <w:trPr>
          <w:cantSplit/>
          <w:trHeight w:val="719"/>
          <w:jc w:val="center"/>
        </w:trPr>
        <w:tc>
          <w:tcPr>
            <w:tcW w:w="1067" w:type="dxa"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出 生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年 月</w:t>
            </w:r>
          </w:p>
        </w:tc>
        <w:tc>
          <w:tcPr>
            <w:tcW w:w="1418" w:type="dxa"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班级</w:t>
            </w:r>
          </w:p>
        </w:tc>
        <w:tc>
          <w:tcPr>
            <w:tcW w:w="2977" w:type="dxa"/>
            <w:gridSpan w:val="2"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</w:p>
        </w:tc>
        <w:tc>
          <w:tcPr>
            <w:tcW w:w="1858" w:type="dxa"/>
            <w:vMerge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</w:p>
        </w:tc>
      </w:tr>
      <w:tr w:rsidR="00B67EC0" w:rsidRPr="0034617B" w:rsidTr="00937782">
        <w:trPr>
          <w:cantSplit/>
          <w:trHeight w:val="719"/>
          <w:jc w:val="center"/>
        </w:trPr>
        <w:tc>
          <w:tcPr>
            <w:tcW w:w="1067" w:type="dxa"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学 号</w:t>
            </w:r>
          </w:p>
        </w:tc>
        <w:tc>
          <w:tcPr>
            <w:tcW w:w="3119" w:type="dxa"/>
            <w:gridSpan w:val="3"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B67EC0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联系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方式</w:t>
            </w:r>
          </w:p>
        </w:tc>
        <w:tc>
          <w:tcPr>
            <w:tcW w:w="1792" w:type="dxa"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</w:p>
        </w:tc>
        <w:tc>
          <w:tcPr>
            <w:tcW w:w="1858" w:type="dxa"/>
            <w:vMerge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</w:p>
        </w:tc>
      </w:tr>
      <w:tr w:rsidR="00B67EC0" w:rsidRPr="0034617B" w:rsidTr="00937782">
        <w:trPr>
          <w:cantSplit/>
          <w:trHeight w:val="593"/>
          <w:jc w:val="center"/>
        </w:trPr>
        <w:tc>
          <w:tcPr>
            <w:tcW w:w="2485" w:type="dxa"/>
            <w:gridSpan w:val="2"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申报岗位</w:t>
            </w:r>
          </w:p>
        </w:tc>
        <w:tc>
          <w:tcPr>
            <w:tcW w:w="2886" w:type="dxa"/>
            <w:gridSpan w:val="3"/>
            <w:vAlign w:val="center"/>
          </w:tcPr>
          <w:p w:rsidR="00B67EC0" w:rsidRPr="0034617B" w:rsidRDefault="00B67EC0" w:rsidP="00937782">
            <w:pPr>
              <w:spacing w:line="460" w:lineRule="exact"/>
              <w:rPr>
                <w:rFonts w:ascii="微软雅黑" w:eastAsia="微软雅黑" w:hAnsi="微软雅黑" w:cs="仿宋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67EC0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是否同意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调剂</w:t>
            </w:r>
          </w:p>
        </w:tc>
        <w:tc>
          <w:tcPr>
            <w:tcW w:w="1858" w:type="dxa"/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</w:p>
        </w:tc>
      </w:tr>
      <w:tr w:rsidR="00B67EC0" w:rsidRPr="0034617B" w:rsidTr="00937782">
        <w:trPr>
          <w:cantSplit/>
          <w:trHeight w:val="2791"/>
          <w:jc w:val="center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对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所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报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岗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位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的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认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识</w:t>
            </w:r>
          </w:p>
        </w:tc>
        <w:tc>
          <w:tcPr>
            <w:tcW w:w="79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EC0" w:rsidRPr="0034617B" w:rsidRDefault="00B67EC0" w:rsidP="00937782">
            <w:pPr>
              <w:spacing w:line="460" w:lineRule="exact"/>
              <w:jc w:val="left"/>
              <w:rPr>
                <w:rFonts w:ascii="微软雅黑" w:eastAsia="微软雅黑" w:hAnsi="微软雅黑" w:cs="仿宋"/>
                <w:sz w:val="28"/>
                <w:szCs w:val="28"/>
              </w:rPr>
            </w:pPr>
          </w:p>
        </w:tc>
      </w:tr>
      <w:tr w:rsidR="00B67EC0" w:rsidRPr="0034617B" w:rsidTr="00937782">
        <w:trPr>
          <w:cantSplit/>
          <w:trHeight w:val="2934"/>
          <w:jc w:val="center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对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实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验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的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创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新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性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想</w:t>
            </w:r>
          </w:p>
          <w:p w:rsidR="00B67EC0" w:rsidRPr="0034617B" w:rsidRDefault="00B67EC0" w:rsidP="00937782">
            <w:pPr>
              <w:spacing w:line="460" w:lineRule="exac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4617B">
              <w:rPr>
                <w:rFonts w:ascii="微软雅黑" w:eastAsia="微软雅黑" w:hAnsi="微软雅黑" w:cs="仿宋" w:hint="eastAsia"/>
                <w:sz w:val="28"/>
                <w:szCs w:val="28"/>
              </w:rPr>
              <w:t>法</w:t>
            </w:r>
          </w:p>
        </w:tc>
        <w:tc>
          <w:tcPr>
            <w:tcW w:w="79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EC0" w:rsidRPr="0034617B" w:rsidRDefault="00B67EC0" w:rsidP="00937782">
            <w:pPr>
              <w:spacing w:line="460" w:lineRule="exact"/>
              <w:jc w:val="left"/>
              <w:rPr>
                <w:rFonts w:ascii="微软雅黑" w:eastAsia="微软雅黑" w:hAnsi="微软雅黑" w:cs="仿宋"/>
                <w:sz w:val="28"/>
                <w:szCs w:val="28"/>
              </w:rPr>
            </w:pPr>
          </w:p>
        </w:tc>
      </w:tr>
    </w:tbl>
    <w:p w:rsidR="00B67EC0" w:rsidRPr="00E84B0C" w:rsidRDefault="00B67EC0" w:rsidP="00B67EC0">
      <w:pPr>
        <w:spacing w:line="560" w:lineRule="exact"/>
        <w:rPr>
          <w:rFonts w:ascii="微软雅黑" w:eastAsia="微软雅黑" w:hAnsi="微软雅黑" w:cs="宋体"/>
          <w:szCs w:val="21"/>
        </w:rPr>
      </w:pPr>
      <w:r w:rsidRPr="00E84B0C">
        <w:rPr>
          <w:rFonts w:ascii="微软雅黑" w:eastAsia="微软雅黑" w:hAnsi="微软雅黑" w:cs="宋体" w:hint="eastAsia"/>
          <w:szCs w:val="21"/>
        </w:rPr>
        <w:t>注：1</w:t>
      </w:r>
      <w:r w:rsidRPr="00E84B0C">
        <w:rPr>
          <w:rFonts w:ascii="微软雅黑" w:eastAsia="微软雅黑" w:hAnsi="微软雅黑" w:cs="宋体"/>
          <w:szCs w:val="21"/>
        </w:rPr>
        <w:t>.</w:t>
      </w:r>
      <w:r w:rsidRPr="00E84B0C">
        <w:rPr>
          <w:rFonts w:ascii="微软雅黑" w:eastAsia="微软雅黑" w:hAnsi="微软雅黑" w:cs="宋体" w:hint="eastAsia"/>
          <w:szCs w:val="21"/>
        </w:rPr>
        <w:t>申报岗位一项请注明：实验操作人员及具体实验名称/实验开发人员/实验宣传人员</w:t>
      </w:r>
    </w:p>
    <w:p w:rsidR="00B67EC0" w:rsidRPr="00E84B0C" w:rsidRDefault="00B67EC0" w:rsidP="00B67EC0">
      <w:pPr>
        <w:spacing w:line="560" w:lineRule="exact"/>
        <w:rPr>
          <w:rFonts w:ascii="微软雅黑" w:eastAsia="微软雅黑" w:hAnsi="微软雅黑" w:cs="仿宋"/>
          <w:szCs w:val="21"/>
        </w:rPr>
      </w:pPr>
      <w:r w:rsidRPr="00E84B0C">
        <w:rPr>
          <w:rFonts w:ascii="微软雅黑" w:eastAsia="微软雅黑" w:hAnsi="微软雅黑" w:cs="宋体"/>
          <w:szCs w:val="21"/>
        </w:rPr>
        <w:t>2.</w:t>
      </w:r>
      <w:r w:rsidRPr="00E84B0C">
        <w:rPr>
          <w:rFonts w:ascii="微软雅黑" w:eastAsia="微软雅黑" w:hAnsi="微软雅黑" w:cs="宋体" w:hint="eastAsia"/>
          <w:szCs w:val="21"/>
        </w:rPr>
        <w:t>请将此表填写好后</w:t>
      </w:r>
      <w:r w:rsidRPr="00E84B0C">
        <w:rPr>
          <w:rFonts w:ascii="微软雅黑" w:eastAsia="微软雅黑" w:hAnsi="微软雅黑" w:cs="仿宋" w:hint="eastAsia"/>
          <w:szCs w:val="21"/>
        </w:rPr>
        <w:t>于</w:t>
      </w:r>
      <w:r w:rsidRPr="00E84B0C">
        <w:rPr>
          <w:rFonts w:ascii="微软雅黑" w:eastAsia="微软雅黑" w:hAnsi="微软雅黑" w:cs="仿宋"/>
          <w:szCs w:val="21"/>
        </w:rPr>
        <w:t>9</w:t>
      </w:r>
      <w:r w:rsidRPr="00E84B0C">
        <w:rPr>
          <w:rFonts w:ascii="微软雅黑" w:eastAsia="微软雅黑" w:hAnsi="微软雅黑" w:cs="仿宋" w:hint="eastAsia"/>
          <w:szCs w:val="21"/>
        </w:rPr>
        <w:t>月1</w:t>
      </w:r>
      <w:r w:rsidRPr="00E84B0C">
        <w:rPr>
          <w:rFonts w:ascii="微软雅黑" w:eastAsia="微软雅黑" w:hAnsi="微软雅黑" w:cs="仿宋"/>
          <w:szCs w:val="21"/>
        </w:rPr>
        <w:t>7</w:t>
      </w:r>
      <w:r w:rsidRPr="00E84B0C">
        <w:rPr>
          <w:rFonts w:ascii="微软雅黑" w:eastAsia="微软雅黑" w:hAnsi="微软雅黑" w:cs="仿宋" w:hint="eastAsia"/>
          <w:szCs w:val="21"/>
        </w:rPr>
        <w:t>日1</w:t>
      </w:r>
      <w:r w:rsidRPr="00E84B0C">
        <w:rPr>
          <w:rFonts w:ascii="微软雅黑" w:eastAsia="微软雅黑" w:hAnsi="微软雅黑" w:cs="仿宋"/>
          <w:szCs w:val="21"/>
        </w:rPr>
        <w:t>2</w:t>
      </w:r>
      <w:r w:rsidRPr="00E84B0C">
        <w:rPr>
          <w:rFonts w:ascii="微软雅黑" w:eastAsia="微软雅黑" w:hAnsi="微软雅黑" w:cs="仿宋" w:hint="eastAsia"/>
          <w:szCs w:val="21"/>
        </w:rPr>
        <w:t>:0</w:t>
      </w:r>
      <w:r w:rsidRPr="00E84B0C">
        <w:rPr>
          <w:rFonts w:ascii="微软雅黑" w:eastAsia="微软雅黑" w:hAnsi="微软雅黑" w:cs="仿宋"/>
          <w:szCs w:val="21"/>
        </w:rPr>
        <w:t>0</w:t>
      </w:r>
      <w:r w:rsidRPr="00E84B0C">
        <w:rPr>
          <w:rFonts w:ascii="微软雅黑" w:eastAsia="微软雅黑" w:hAnsi="微软雅黑" w:cs="仿宋" w:hint="eastAsia"/>
          <w:szCs w:val="21"/>
        </w:rPr>
        <w:t>前发至邮箱1</w:t>
      </w:r>
      <w:r w:rsidRPr="00E84B0C">
        <w:rPr>
          <w:rFonts w:ascii="微软雅黑" w:eastAsia="微软雅黑" w:hAnsi="微软雅黑" w:cs="仿宋"/>
          <w:szCs w:val="21"/>
        </w:rPr>
        <w:t>622303200</w:t>
      </w:r>
      <w:r w:rsidRPr="00E84B0C">
        <w:rPr>
          <w:rFonts w:ascii="微软雅黑" w:eastAsia="微软雅黑" w:hAnsi="微软雅黑" w:cs="仿宋" w:hint="eastAsia"/>
          <w:szCs w:val="21"/>
        </w:rPr>
        <w:t>@qq.com</w:t>
      </w:r>
      <w:r w:rsidRPr="00E84B0C">
        <w:rPr>
          <w:rFonts w:ascii="微软雅黑" w:eastAsia="微软雅黑" w:hAnsi="微软雅黑" w:cs="仿宋"/>
          <w:szCs w:val="21"/>
        </w:rPr>
        <w:t>.</w:t>
      </w:r>
      <w:bookmarkStart w:id="0" w:name="_GoBack"/>
      <w:bookmarkEnd w:id="0"/>
    </w:p>
    <w:sectPr w:rsidR="00B67EC0" w:rsidRPr="00E8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C0"/>
    <w:rsid w:val="006E2D70"/>
    <w:rsid w:val="00B6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2820A-2255-46CB-8FBF-6F1EDFE8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C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 sadfsaf</dc:creator>
  <cp:keywords/>
  <dc:description/>
  <cp:lastModifiedBy>fsa sadfsaf</cp:lastModifiedBy>
  <cp:revision>1</cp:revision>
  <dcterms:created xsi:type="dcterms:W3CDTF">2020-09-16T09:13:00Z</dcterms:created>
  <dcterms:modified xsi:type="dcterms:W3CDTF">2020-09-16T09:13:00Z</dcterms:modified>
</cp:coreProperties>
</file>