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5120"/>
        <w:gridCol w:w="1098"/>
        <w:gridCol w:w="1121"/>
        <w:gridCol w:w="765"/>
        <w:gridCol w:w="543"/>
        <w:gridCol w:w="1655"/>
        <w:gridCol w:w="105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center"/>
              <w:textAlignment w:val="bottom"/>
              <w:rPr>
                <w:rFonts w:ascii="Arial" w:hAnsi="Arial" w:cs="Arial"/>
                <w:b/>
                <w:bCs/>
                <w:i w:val="0"/>
                <w:color w:val="000000"/>
                <w:sz w:val="20"/>
                <w:szCs w:val="20"/>
                <w:u w:val="none"/>
              </w:rPr>
            </w:pPr>
            <w:bookmarkStart w:id="0" w:name="_GoBack"/>
            <w:r>
              <w:rPr>
                <w:rFonts w:hint="default" w:ascii="Arial" w:hAnsi="Arial" w:eastAsia="宋体" w:cs="Arial"/>
                <w:b/>
                <w:bCs/>
                <w:i w:val="0"/>
                <w:color w:val="000000"/>
                <w:kern w:val="0"/>
                <w:sz w:val="20"/>
                <w:szCs w:val="20"/>
                <w:u w:val="none"/>
                <w:lang w:val="en-US" w:eastAsia="zh-CN" w:bidi="ar"/>
              </w:rPr>
              <w:t>论文题目</w:t>
            </w:r>
          </w:p>
        </w:tc>
        <w:tc>
          <w:tcPr>
            <w:tcW w:w="1098"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第一作者</w:t>
            </w:r>
          </w:p>
        </w:tc>
        <w:tc>
          <w:tcPr>
            <w:tcW w:w="1121"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通讯作者</w:t>
            </w:r>
          </w:p>
        </w:tc>
        <w:tc>
          <w:tcPr>
            <w:tcW w:w="765"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卷</w:t>
            </w:r>
          </w:p>
        </w:tc>
        <w:tc>
          <w:tcPr>
            <w:tcW w:w="543"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期</w:t>
            </w:r>
          </w:p>
        </w:tc>
        <w:tc>
          <w:tcPr>
            <w:tcW w:w="1655"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页</w:t>
            </w:r>
          </w:p>
        </w:tc>
        <w:tc>
          <w:tcPr>
            <w:tcW w:w="1055"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发表/出版时间</w:t>
            </w:r>
          </w:p>
        </w:tc>
        <w:tc>
          <w:tcPr>
            <w:tcW w:w="1898" w:type="dxa"/>
            <w:shd w:val="clear"/>
            <w:vAlign w:val="bottom"/>
          </w:tcPr>
          <w:p>
            <w:pPr>
              <w:keepNext w:val="0"/>
              <w:keepLines w:val="0"/>
              <w:widowControl/>
              <w:suppressLineNumbers w:val="0"/>
              <w:jc w:val="center"/>
              <w:textAlignment w:val="bottom"/>
              <w:rPr>
                <w:rFonts w:hint="default" w:ascii="Arial" w:hAnsi="Arial"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发表刊物/论文集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氨碱法制取碳酸钠实验方法的改进探讨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2015-12-31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中学生化学探究能力培养案例剖析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吴建萍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2015-12-21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Fabrication of a new fluorescent film and its superior sensing performance to N-methamphetamine in vapor phase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贺美霞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255-262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2015-12-17</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Sensors and Actuators B: Chemical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Constructing Ru/TiO2 Heteronanostructures Toward Enhanced Photocatalytic Water Splitting via a RuO2/TiO2 Heterojunction and Ru/TiO2 Schottky Junction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1500631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Advanced Materials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“位阻型”电化学 DNA 传感器高选择性检测全血中蛋白质含量</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2015-12-10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Synthesis and sensing applications of a new fluorescent derivative of cholesterol</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吕彦超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1817-1824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2015-12-04</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New Journal of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溴化1-癸基-3-甲基咪唑离子液体＋脂肪醇二元溶剂体系的物理化学性质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张云霞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43-48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扁杏仁肽对血管紧张素转化酶的抑制作用研究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128-130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食品工业科技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以半胱胺包被纳米金粒子为比色探针可视化检测谷胱甘肽S转移酶的活性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147-152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稀土离子介导的单微球表面荧光信号富集用于单细胞水平</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张晓波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15186 –15190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Ca(OH)2/Na2FeO4改性粉煤灰对甲基橙的吸附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高梦凡</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323-330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应用表面科学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化学教学目标制定中的问题分析与方法探究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张雪琳</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2015-11-30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Promoting Pd-catalyzed Suzuki coupling reactions through near-infrared plasmon excitation of WO3-x nanowires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楼再祝</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258-263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2015-11-23</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Applied Catalysis B: Environmental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4-对丙烯基苯氨基喹唑啉衍生物的合成及抗肿瘤活性研究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王维佳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1017-1022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6国高中化学教材中“化学平衡”内容比较</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刘丽亚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42720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一种新颖的1氢咪唑菲啰啉衍生物作为酸化缓蚀剂的合成及其性质研究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雷晓维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99084 - 99094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可压缩多孔杂化块材的制备及其优异性能研究：基于小分子胶凝剂作为稳定剂的凝胶乳液为模板</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陈香李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24322–24332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不同官能团修饰的柱层MOF的设计合成及气体吸附性能研究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闫小丽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107-110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钌簇合物转化的炔酮反应性：钌环形成的四钌中间体</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杨金斗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799-800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166-172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有机金属化学杂志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基于荧光素分子在聚乙烯亚胺/二氧化硅核壳结构复合纳米粒子中的紧密堆积对铜离子的高灵敏检测方法研究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乔亚丽</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8186–8193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Fe3O4/活性蒙脱土纳米复合物对亚甲基蓝的吸附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常嘉丽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132-140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应用粘土科学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Ratiometric Fluorescence Azide–Alkyne Cycloaddition for Live Mammalian Cell Imaging</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付红霞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段新瑞</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11332-11336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Analytical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三核[In2Co(OH)2(COO)4]簇和BTC配体构筑的三维异金属配合物的合成、结构及性质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李飒英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1959–1970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簇科学杂志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Ultra-small mesoporous silica nanoparticles as efficient carriers for pH responsive releases of anti-cancer drugs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郑浩铨</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Dalton Transactions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统筹安排 备战中考</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邰青青</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Transition-metal-free synthesis of quinolines from 2-nitrobenzyl alcohol in water</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朱美娟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6758-6761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2015-10-19</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Tetrahedron Letters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Amine-Functionalized ZnO Nanosheets for Efficient CO2 Capture and Photoreduction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廖毓森</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18847-18855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2015-10-14</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Ag(I)-Coordinated Supramolecular Metallogels Based on Schiff Base Ligands: Structural Characterization and Reversible Thixotropic Property</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薛敏</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5360-5367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Cryst. Growth 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Ultra-Tuning of the Rare-Earth fcu-MOF Aperture Size for Selective Molecular Exclusion of Branched Paraffins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Assen, A. H.</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14353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 Chem. Int. 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碳铝共柱撑蒙脱土负载钴催化剂的费托合成性能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赵永华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116-124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燃料加工技术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以香蕉皮制备磁性碳基固体酸用于油酸酯化</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刘瑞林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93858–93866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DNA保护的荧光银纳米簇分析配体-HIV RNA作用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亓亮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11078？11083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铜催化的不对称三嗪三唑共轭结构的简易合成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王振华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1333–1335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线型和V型的1,3,5-均三嗪炔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高培森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7020–7027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手性b-樟脑氨基醇的络合物催化不对称Henry反应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761-765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锌-三氮唑-羧酸柱层骨架的孔道尺寸调控和表面修饰及其高的CO2/CH4和烷烃/CH4选择性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Feng Pingyun</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9862-9868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配体长度调控的穿插多孔羧酸镉骨架及其二氧化碳和水蒸气吸附性能研究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王兴霞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200-203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水相条件下无过渡金属参与从二硝基苄醇合成喹啉的方法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朱美娟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6758-6761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四面体快报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基于联二萘酚的手性AIE发色团及其在水相中对铜离子的检测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李楠</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11458-11463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镁辅助多氟芳烃C-H键官能团化：四氟苯菊酯、五氟菊酯以及七氟菊酯的形式合成研究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贾雪姣</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黄治炎</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10874-10882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基于CdTe量子点波长位移新策略的可视化检测铜离子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卢晓慧</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7859–7863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磷酸功能化石墨烯纳米片上氨基功能化金纳米粒子的自组装：一种使4-硝基苯酚还原的高活性催化剂</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高学庆</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88045–88051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288.15–318.15 K下[Cnmim]Cl, n = 2, 4) 与三种极性非质子溶剂二元体系的密度，折光率和粘度</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白璐</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1378-1388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在三氯氧化磷中作为液体激光材料的一个双核钕配合物的光学性质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佘江波</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343-347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pH响应的H型PMAA2-b-HTPBN-b-PMAA2 四臂星型嵌段共聚物胶束用于PTX药物释放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1411–1422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大分子生物科学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相同混合配体1,3-bip和H2bpdc构筑的两种新型配位聚合物的合成、结构及催化性质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卢久富</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41-46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分子结构杂志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从H4PMIDA原位脱羧形成的PMG3？构筑的一种新型Zn6Co3簇群为基础的异金属配位聚合物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张爱琴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107-110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新的氟化硫酸钍(IV)配合物的合成，结构及与温度有光的光谱性质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赵岩岩</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295–303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光谱化学学报A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一系列Eu3+掺杂的Zn[B3O3(OH)5]？H2O/ZnB4O7/ZnB2O4荧光粉的简单制备及发光性质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乔丽钧</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75–81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材料研究快报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两种微孔硼铜酸盐MCuB7O12？H2O(M=Na,K)的热化学性质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张会会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164–168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化学热力学杂志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科研成果在有机化学教学中的渗透</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离子液体各组分对Zn-1,4-对苯二甲酸系列MOF化合物结构以及性质的影响</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张宗辉</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17980-17989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道尔顿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基于吡咯烷结构的稳定、高效的固态染料敏化太阳能电解质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贺彤</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王晔峰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21381-21390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美国化学会应用材料界面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颜色可调的Yb3+/Er3+/Tm3+掺杂T-AgGd(W,Mo)2O8荧光粉的上转换光谱研究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张吉健</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171-178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材料研究公告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有机化学高效课堂教学有效性评价的探索与实践</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170, 183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Charge separation promoted by phase junctions in photocatalysts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马艺</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Chinese Journal of Catalysis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铱催化的亚胺还原：机理的实验和计算研究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Hsin-Tiffany Chen</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肖建良</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16564-16577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芳氨代-α-呋喃葡萄糖衍生物的合成及抗肿瘤活性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孙宝丽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987-993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教科书难度评价的模型建立与方法改进</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闫春更</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42-45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上海教育科研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水热法合成形貌可控的Cu2O及其在高氯酸铵热分解中的催化作用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罗小林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313-318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化学工业工程学报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磷脂酶A2响应的超磁纳米粒子磷脂胶束</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Zhiliang Cheng</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12313-12315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采用发卡DNA为探针高灵敏度阻抗检测小RNA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万景转</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409–416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传感器和换能器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基于苝四羧酸和氨基环糊精水溶性离子缔合物的构建及其对苯酚的选择性灵敏响应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刘玲玲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21364？21372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应用材料与表界面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手性樟脑吸附碱辅助三价铁催化对映选择性氢膦酰化反应研究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891-896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四面体不对称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金催化芳基重氮酯与炔丙醇的【4+1】环加成反应合成2,5-二氢呋喃化合物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王涛</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5124-5127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基于双芘衍生物和表面活性剂聚集体的荧光组装体：在水溶液中传感和区分蛋白质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范俊梅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22487-22496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ACS应用材料和界面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乙二胺四乙酸调控下钯纳米线的合成及其对肼氧化反应的良好催化活性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李富民</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125–129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多孔镍铁氧化物作为电催化析氧反应的高效催化剂</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齐静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1500199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先进科学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中性水溶液中一种基于铁元素的高效电催化析氧催化剂</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陈明星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21852-21859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美国化学会-应用材料与界面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温敏性P(MEO2MA-co-OEGMA-co-HMAM)自交联水凝胶的制备和性质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盛维娟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1322-1331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2015-09-01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白皮杉醇PIC与OH自由基反应机理的理论研究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1588-1595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2015-08-10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氧化还原反应的超分子聚合物基β环糊精和二茂铁装饰主PAA链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郭文平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3201-3210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职前教师TPACK核心要素TPCK的现状调查与分析——以职前化学教师为例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魏壮伟</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74-84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全球教育展望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蒙脱土的高效活化及其负载钴的费托合成性能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赵永华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燃料加工技术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通过等温循环级联信号放大技术G-四联体均相荧光体系检测DNA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赵恒智</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2495-2502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微量化学学报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一种用于钯离子检测的比色和荧光增强计量计</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李连庆</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954–957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光谱化学杂志-A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基于发卡探针DNA/G-四链体模拟酶结构转化的高灵敏无标记荧光检测DNA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宋璐娜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1402-1407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碳纳米管-nafion修饰电极电化学检测8-羟基鸟苷</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杨玲飞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42380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四氮唑取代的整平剂用与电镀铜填充微孔：电化学行为和量化计算</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雷占武</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546-554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一例靶向线粒体的红色AIE探针作为膜电位和小鼠精子活性的指示剂</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13599-13602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白皮杉醇PIC与OH自由基反应机理的理论研究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1588-1595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两种新型的层状Co-1,4-苯二甲酸二甲酯配合物的离子热合成，晶体结构和发光性质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李飒英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1765-1775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配位化学杂志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无需PCR双放大检测端粒酶活性的荧光法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张霞菲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101-107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单微球实验室：单分子水平miRNA分析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张晓波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6213-6218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具有双重响应信号基于芘衍生物-SDS聚集体-Cu2+的三元体系对水溶液中精氨酸和赖氨酸的快速检测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曹建华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66-74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光化学与光生物A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通过受阻Lewis对得到含平面四配位化合物的理论研究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杨少妮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8950-8957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物理化学期刊A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结构型载体负载纳米银合成及催化性能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1549–1558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利用过氧钨酸盐-离子液体刷催化剂进行苯并噻吩、二苯并噻吩的深度氧化脱硫</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633–637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应用有机金属化学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基于相容剂的苯乙烯-甲基丙烯酸叔丁酯嵌段共聚物/碳纳米管三元导电聚合物复合材料：制备、表征和气体传感应用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149-156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Amphiphilic polymer-Ag composite microgels with tunable catalytic activity and selectivity</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杨连琴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2405-2417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2015-08-01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胶体与高分子科学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Series of Highly Stable Isoreticular Lanthanide Metal–Organic Frameworks with Expanding Pore Size and Tunable Luminescent Properties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姚清侠</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邹晓冬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5332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2015-07-09</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智能的吉纳斯状超分子聚合物的合成基于所述主客体化学和其自组装</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17098–17105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高中化学教材中前沿科技内容编排的比较研究——以“合成有机高分子材料”内容为例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张晓丹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57-59,41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新颖亚微米结构聚(脲-甲醛)和具有高缓释性的茉莉香精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鲍琳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459-466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香精和香料期刊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酚化合物对胰岛素淀粉样纤维化的抑制作用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曾成鸣</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1310-1314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绿色铱金属配合物的电化学发光研究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高红方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71-76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电分析化学杂志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钯催化2,2‘-二溴联苯与炔的环化：合成官能团化的菲及二苯并屈</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马俊</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1991-1996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合成快报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电化学方法和量化计算研究韩氮杂环作为整平剂用于电镀铜微孔填充</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任少军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D509-D514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美国电化学会志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基于光产酸无规聚合物胶束的光控解离</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程瑞栋</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7758？7763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朗格缪尔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一例基于AIE特性的荧光探针用于识别高半胱氨酸、半胱氨酸和谷胱甘肽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李楠</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8397-8402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材料化学杂志C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壳聚糖/钛酸钡复合水凝胶的电场响应行为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7554-7560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应用聚合物科学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运用纸芯片上的环路清洗技术灵敏测定癌症标示物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7951-7957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四方相钛酸钡球形颗粒的制备及电场响应性能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1017-1023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合金与化合物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H4PMIDA 和H3BTC 共配体构筑的两种新颖的Fe7Mg8 和 Fe8Co7 簇基三维异金属配位聚合物的合成，结构和发光性质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张爱琴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1115–1127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簇科学杂志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循环组装G-四链体纳米线灵敏检测T4PNK活性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时志路</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6124-6130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Insight into the Role of Intermolecular Interactions on the Enhanced Solubility of Fluorinated Epoxide Oligomer in Supercritical CO2</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周改改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4489-4498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Green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自催化驱动的重复磷脂合成与膜生长</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Michael D Hardy</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Neal K Devaraj</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8187-8192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美国科学院院刊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pH敏感的AB4型嵌段共聚物的合成、表征与自组装行为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59-64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钌催化的芳香羧酸的邻位胺基化脱羧：合成间位取代N-芳基苯甲酰胺的一种通用方法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1286–1291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PCL和PEG类聚物基新的温度敏感性ABA型三嵌段-接枝共聚物的合成及Sol-Gel转变</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王芹芹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607-617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大分子研究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新的温度敏感性PEG-b-[PCL-g-P(MEO2MA-co-OEGMA)]-b-PEG(tBG)三嵌段-接枝共聚物的合成及tBG/GO复合水凝胶的点击化学制备</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安？明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42377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反应性和功能性聚合物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含有UiO-7分子筛的Ce/Nd共熔体系的离子热合成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571-576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利用阴极等离子体电化学沉积和表面巯基-烯光化学反应修饰镁合金以提升其耐腐蚀性和血液相容性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178-181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2015-07-01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Spin-Crossover Nano- and Micrometric Rod-Shaped Particles Synthesized in Homogeneous Acid Media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彭浩南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3336–3342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2015-06-23</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EUROPEAN JOURNAL OF INORGANIC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Coupled-Cluster Theoretical Study of Structures and Spectroscopic Constants of Dimers Zn-2 and Cd-2 with Spin-Orbit Coupling</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涂喆研</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涂喆研</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1054-1058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2015-06-18</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ACTA PHYSICO-CHIMICA SINICA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5-甲基-4-[3-氯-4-(3-氟苄氧基)苯氨基]吡咯并三嗪-6-甲酸乙酯的合成及其抗肿瘤活性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马沙沙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870–874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以SYBRGreenI为荧光探针非标记法测定核酸外切酶的活性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徐敏</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光谱学报A：分子光谱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III型外切酶辅助目标物循环放大与脂质体辅助信号放大耦合：一步双放大策略高灵敏荧光法测定DNA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周福林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7156-7162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伏立康唑药物金属有机配合物的合成，性质和配位模式的多样性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李庆</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5281-5290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欧洲无机化学杂志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二氯二茂钛和聚邻氨基酚作为一种新型的多相协同催化剂催化的三组分曼尼奇反应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朱序阳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4346-4349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基于金纳米粒聚集灵敏、简单声发光检测三聚氰胺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刘晶</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5162-5168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基于多肽修饰电极电化学检测胰蛋白酶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董曼曼</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微量化学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离子液体微乳液中可控合成银纳米粒子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李宇寒</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41-45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欧洲电化学通信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雷诺实验装置的改进</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211-213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实验科学与技术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雷诺实验的计算机仿真模拟</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杨荣臻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光泽精和壳聚糖修饰的具有荧光二氧化硅纳米粒子的制备及其凝血酶的测定</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马明阳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2193–2199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微观化学学报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网格状碳微球负载的锡-钴纳米颗粒高性能锂离子电池负极材料</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刘春玲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53586-53591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英国皇家化学会进展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分子内Ｃ—Ｈ键胺化反应机理的ＤＦＴ研究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沈文</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王渭娜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251-257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基于钯催化超级羧酸酯炔基化的炔酮优势合成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于波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3298？3301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PEI/SiO2纳米粒子自组装修饰电极及六价铬离子的电化学发光分析方法研究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一个三维手性框架材料</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90-94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固体化学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一个三维Cd-三氮唑框架材料</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240-245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展示负载纳米金多种颜色的实验设计</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张晓霞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许春丽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336？338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大学无机化学实验教学中的人文教育探索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王红艳</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209-210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教育教学论坛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K2GeF6:Mn4+红色荧光粉的结构与性能演变研究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魏灵灵</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10656-10659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ACS应用界面与材料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温和条件下单一催化剂催化的胺烷基化反应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邹清竹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王超</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9656-9661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超交联高分子合成及其在去除有机污染物中的应用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王婉秋</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34-41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Au@CeO2 核壳微球的合成及在光降解亚甲基蓝染料中的应用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周俊</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119-126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表面涂层技术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基于热循环RCA及RNAFRET探针的高灵敏度基因分型分心</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周浩贤</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11556--11559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磷酸化调控的金纳米粒子聚集用于蛋白激酶活性分析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孙素娟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5685-5691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基于光诱导电子转移高特异性检测T4PNK活性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陶芒娟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β-硝基苯乙烯衍生物与二溴海因高度区域选择性氨溴加成反应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刘亚丽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1117-1125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新型温度敏感型ABA三嵌段共聚物P(MEO2MA-co-HMAM)-b-PEG-b-P(MEO2MA-co-HMAM)的溶胶-凝胶转变行为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彭丽娟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2015-06-01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高分子研究学刊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Self-reproducing catalyst drives repeated phospholipid synthesis and membrane growth</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Michael D. Hardy</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Neal K. Devaraja</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2015-05-15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Proceedings of the National Academy of Sciences of the United States of America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Polymorphism-Dependent Spin-Crossover: Hysteretic Two-Step Spin Transition with an Ordered [HS–HS–LS] Intermediate Phase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Jie Luan</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Xin Bao</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5145–5147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2015-05-08</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Inorg. Chem.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Surfactant-Free Synthesis of Plasmonic Tungsten Oxide Nanowires with Visible-Light-Enhanced Hydrogen Generation from Ammonia Borane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娄再祝</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1291-1294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Chemistry-An Asian journal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Crystalline Mesoporous Germanate with 48-Ring Channels for CO2 Separation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梁洁</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孙俊良</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7290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2015-05-04</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Angewandte Chemie International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Probing high school students' cognitive structures and key areas of learning difficulties on ethanoic acid using the flow map method</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589-602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Chemistry Education Research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高中化学教材“元素周期表和元素周期律”内容的国际比较</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高苗</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64-68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理想课堂：化学教师专业发展从实然到应然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离子型互补寡肽抑制蛋白质在PDMS表面非特异性吸附研究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于晓玲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党福全</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5891-5898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朗格缪尔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5-甲基-4-(1-氮杂环丙基)吡咯并三嗪-6-甲酸乙酯的合成及表征</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王丽丽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李宝林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53–56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陕西师范大学学报（自然科学版）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高中化学教材中氧化还原反应与电化学内容的比较研究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马朋朋</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52-55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支撑自主建构强化能力形成——韩国高中化学教材化学热力学内容编排的启示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赵舒昱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42688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使用流程图法探究学生乙酸认知结构和学习困难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589-602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化学教育研究与实践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Temperature-controlled morphology evolution of graphitic carbon nitride nanostructures and their photocatalytic activities under visible light</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顾泉</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49317-49325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乙酸烯丙酯与芳基羰基化偶联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马威</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8797-8800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一种两步法合成二苯[f,h][1,2,4]三氮唑[3,4-b]喹唑啉的方法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薛萍萍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3385-3391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合成杂志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磁性微球自组装Fe-双羟萘酸多孔络合物用于萃取环境水样中磺胺类抗生素</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4939–4946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复杂酸碱体系滴定曲线绘制的通用Excel方法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岳宣峰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岳宣峰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807-810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2015年可持续能源和环境保护国际学术会议（ICSEEP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Creation of Reduced Graphene Oxide Based Field Effect Transistors and Their Utilization in the Detection and Discrimination of Nucleoside Triphosphates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鱼春萌</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10718？10726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 applied materials &amp;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钙离子调节的类细胞电形成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陶菲</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9839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科学报告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一种体积型凝胶传感器可实现铜离子的灵敏和定量检测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吴睿</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8078—8081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基于组成动态化学的分子灯塔荧光探针新概念的发展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常兴茂</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6721？6729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物理化学杂志B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共结晶制备混合金属铟\铬-有机配体多面体笼及超高质子导电性能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Feng Pingyun</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7886-7890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以苯硼酸功能化的氧化石墨烯为基质选择性富集及MALDI-TOFMS分析具有二羟基结构的小分子化合物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1291-1298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美国质谱学报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不同温度下多羟基醇+Cs2SO4+H2O三元体系的固液平衡</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熊睿</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1304–1315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四(三羟甲基氨基甲烷)合铜(II)电催化联吡啶钌/二氧化硅复合纳米粒子电化学发光分析特性研究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749—754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提高灵敏度的三羟甲基氨基甲烷(联吡啶)液氯化钌(II)电化学发光传感器与多孔二氧化硅纳米颗粒</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郑行望</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1907–1917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淀粉水凝胶电场响应性能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545-557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生物材料科学-聚合物分册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基于荧光“开”的灵敏DNA酶传感体系检测铅离子的研究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4642-4647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基于DNA链替代反应和酶辅助信号放大无需标记灵敏检测T4PNK活性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成锐</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138-145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Fe对Pt/CNT催化剂柠檬醛脱氢性能的影响</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曲鹏飞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105-109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电化学发光能量转移及其用于免标记传感长链DNA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郭志慧</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270-278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传感器与执行器.B辑.化学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有机添加剂对CaMoO4:Eu3+红色荧光粉形貌及荧光性质的影响</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王艺英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42380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粉末技术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PMAA和PEG类聚物基温度和pH敏感性水凝胶的点击化学合成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盛维娟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刘守信</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1415-1424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微弧氧化与巯基-烯光化学反应构建生物功能型镁合金</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191-199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表面与涂层技术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乳化液膜的超声辅助制备及在1-萘酚废水中的应用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胡萌晓</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S2 162-S2 166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材料研究导报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基于活性白土铁粒子电极的中性三维电芬顿体系的构建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乔楠楠</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137-141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材料研究导报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乳化液膜的制备及其在1-萘酚废水处理中的实验研究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胡萌晓</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93-97，119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膜科学与技术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基于金纳米粒子的化学发光共振能量转移超敏检测三聚氰胺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698-702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2015-05-01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Spectrochimica Acta Part A: Molecular and Biomolecular Spectroscopy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Matrix-Free Synthesis of Spin Crossover Micro-Rods Showing a Large Hysteresis Loop Centered at Room Temperature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彭浩南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xx</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9346-9349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2015-04-30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stacking character and charge transport properties of tetrabenzoheptacenes derivatives: the effects of nitrogen doping and phenyl substitution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2015-04-25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Molecular stacking character and charge transport properties of tetrabenzoheptacenes derivatives: the effects of nitrogen doping and phenyl substitution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2015-04-25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Molecular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study on the thermal decomposition and isomerization of 3-Me-1-heptyl radical</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2015-04-16</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and Theoretical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 ONIOM Method and Its Applications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Lung Wa Chung</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Keiji Morokuma</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x</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5678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2015-04-08</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Reviews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Metal Substitution Effects on the Charge Transport and Spin Crossover Properties of [Fe1–xZnx(Htrz)2(trz)](BF4) (trz = Triazole)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Constantin Lefter</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8522–8529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Phys. Chem.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流程图(Flowmap)——科学学习过程中学生认知结构的测量表征方法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周青</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22-23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中学物理教学参考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高中化学教材“溶液中的化学平衡”内容的国际比较</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王群</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碱促进的查尔酮衍生烯丙基醚Wittig重排反应生成芳香酮苄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高培森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33818–33822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KDO及其衍生物的高效合成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冯颖乐</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柴永海</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2388-2391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EGCG抗溶菌酶淀粉样纤维化作用与醌修饰肽的形成有关</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曾成鸣</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389-395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生物大分子国际期刊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手性樟脑衍生的带有噻吩基的B-氨基醇参与的铜催化的不称Henry反应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338-343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四面体不对称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中心交联聚甲基丙烯酸-端羟基聚丁二烯-聚甲基丙烯酸四臂星形共聚胶束用于药物释放研究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徐静文</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349-365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生物活性和兼容性高分子杂志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电化学方法研究抑制剂POE电镀铜微孔填充</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任少军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190-195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德国电镀与精饰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金属有机骨架晶体的正电子发射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 L. Jones</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 C. L. Jones</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153201-1 - 5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物理评论快报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热膨胀的石墨烯氧化物负载PtAu纳米颗粒用作甘油选择氧化催化剂</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杨高源</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刘春玲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37112-37118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英国皇家化学会进展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无表面活性剂方法合成还原氧化石墨烯负载的钯纳米粒子及其强的电催化氧化甲酸性能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高学庆</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李淑妮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491- 498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能源杂志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以L-酒石酸为包被的纳米金粒子为比色探针可视化手性识别扁桃酸</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宋国鑫</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504-509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传感器和执行器B：化学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六价铬对氨基修饰Pd纳米线高效还原性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魏灵灵</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Jong Min Lee</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325-330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应用催化B：环境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利用“化学式纸牌游戏”学习溶解性表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赵一蓉</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Au@Y2O3:Eu3+ 核壳材料合成，形貌，荧光以及光催化性能研究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合金化合物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二氧化钛形貌对用于化学镀铜的聚对苯二甲酸乙二脂表面改性的影响</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耿欣宇</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王增林</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705-715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粘接科学与技术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环氧化的聚(N-异丙基丙烯酰)-端羟基聚丁二烯-聚(N-异丙基丙烯酰)三嵌段共聚物胶束纳米粒子用于10-羟基喜树碱药物释放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41877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应用聚合物科学杂志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含有1,1,3,3-四氰基丙烯阴离子的离子型双核二茂铁化合物-合成、结构表征和固体推进剂主组分热分解的催化效应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赵冬梅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317-326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自然研究杂志B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理论研究3-甲基-1-庚基自由基的热分解和异构化</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42661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计算与理论化学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氮掺杂和苯取代对并七苯衍生物的分子堆积特点和电荷传输性质的影响</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关琳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126-134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碳酸钙-香菇多糖多级介孔杂化材料去除三苯甲烷类染料</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371-380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基于分子印迹-化学发光纸芯片测定敌敌畏</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于原位集成气体多孔膜管分离与长光程吸光度检测的便携式硫化氢检测装置</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杨雪梅</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207-211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2015-04-01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塔兰塔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Tunable Rare-Earth fcu-MOF Platform: Access to Adsorption Kinetics Driven Gas/Vapor Separations by Pore Size Contraction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薛东旭</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Eddaoudi, M.</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2015-03-31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the American Chemical Society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Kinetic and mechanistic investigations of the thermal decomposition of methyl-substituted cycloalkyl radicals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28044-28053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2015-03-10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职前理科教师表现性评价的应然性研究——以化学教学论实验研究课程为例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77-85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2015-03-03</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全球教育展望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化学用语藏汉双语教学表达初探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2014年陕西省中考化学试题与课程标准的一致性分析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郑小燕</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66-70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职前理科教师表现性评价的应然性研究——以化学教学论实验研究课程为例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77-85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全球教育展望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纳米银作为新一代的银催化剂在用于有效合成的有机转化精细化学品</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董晓云</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徐利文</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2554-2574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催化科学与技术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Ferrocene-Containing Thixotropic Molecular Gels: Creation and A Novel Strategy for Water Purification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严军林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374-379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Journal of Colloid and Interface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二芳基脯氨醇衍生的硫脲类化合物高效不对称催化硝基烯的Michael加成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何春艳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柴永海</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4036-4038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四面体通讯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[M(H2O)6](C16H11O4SO3)2.2H2O(M=Zn,Mg,Co)合成及晶体结构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1130-1134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具有二茂铁骨架的氨基硫脲类催化剂催化的硝基烯Michael加成反应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任晓晨</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柴永海</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5054-5060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有机和生物分子化学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增强石墨烯量子点荧光纳米传感器高灵敏度乙酰胆碱酯酶分析和抑制剂筛选</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贺天</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传感器和驱动器B：化学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固相反应器在线氧化HPLC-荧光法同时测定猪饲料和组织中3种禁用抗精神病类药物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亓亮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张志琪</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1535–1540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生物医学色谱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第一个蒙脱土表面支撑的单点钛配合物：合成，表征和在烯烃环氧化反应中的活性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308-314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表面和界面分析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一种基于香豆素亚胺为前驱体的钯离子检测比色和荧光探针</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李连庆</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1165-1168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荧光杂志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印刷电极表面一步共价固定化DNA用于高灵敏度检测目标DNA</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张永花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1535–1541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传感器和换能器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类细胞巨型囊泡的软着陆及可控捕捉与释放</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王德辉</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3094-3099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软物质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基于金纳米粒子-修饰钌联吡啶的电化学发光多肽生物传感器检测心肌肌钙蛋白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董曼曼</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漆红兰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基于氯过氧化物酶催化的手性选择卤化羟基化及环氧化的C3手性砌块的合成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724-729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生物技术进展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瓜尔豆胶－明胶复配弹性体的电场响应性能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97-101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功能高分子学报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钛酸锶钡微晶在水热条件下的形貌可控合成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高玲香</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1354-1362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材料科学学报-电子材料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双甘膦和1,3,5-苯三羧酸二乙酯酸共配体构筑的一系列碱土金属离子掺杂的异金属钴(II)簇配合物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张爱琴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678–683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德国无机与普通化学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两种硼酸锌3ZnO？3B2O3？3.5H2O和6ZnO？5B2O3？3H2O的热化学性质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88-92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化学热力学杂志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基于杂交链式反应无需标记监测限制性内切酶的活性和抑制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张婧</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金燕</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3500-3506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L-半胱氨酸修饰的纳米金粒子为手性探针可视化识别多巴对映异构体</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27003-27008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水溶性三硫化钼纳米粒子用于光催化水分解产氢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1464-1471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化学可持续化学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V2O5/Ti-SiO2催化正丁烷氧化脱氢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王存</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刘昭铁</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3602？3610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Density Functional Theory Study on the Reaction of Triazole-3-one with Nitronium: Direct Nitration versus Acidic Group-Induced Nitration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25183-25191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 Advances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含平面四配位碳第六族金属配合物的理论研究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赵晖</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42-50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计算和理论化学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含有多氰基阴离子的的离子型二茂铁类燃速催化剂.合成、结构表征、迁移和燃烧中的催化效应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刘学林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1496-1504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甲基取代环烷基自由基热分解的动力学和机理研究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28044-28053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氯过氧化物酶在磁性纳米粒子上的定向固定及其在染料脱色中的应用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640-646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基于静电微纳米纺丝膜的高湿度光学检测器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王天瑜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段新瑞</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3676-3679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有序介孔BaCO3/C催化甘油转化合成碳酸甘油酯</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王银</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708-715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2015-03-01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Highly sensitive detection of CpG methylation in genomic DNA by AuNP-based colorimetric assay with ligase chain reaction</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苏风霞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李正平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3371-3374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2015-02-25</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CHEMICAL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"Reactivity of Damaged Pyrimidines: Formation of a Schiff Base Intermediate at the Glycosidic Bond of Saturated Dihydrouridine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Gengjie Lin</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3318-3329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2015-02-11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J. Am. Chem. Soc.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Photochemical Reactions of Microcrystalline Thymidine</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简亚军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Lei Li</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824-827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2015-02-10</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Org. Lett.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Theoretical study on the electron transport properties of chlorinated pentacene derivatives</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郭亚璐</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1057</w:t>
            </w:r>
          </w:p>
        </w:tc>
        <w:tc>
          <w:tcPr>
            <w:tcW w:w="543" w:type="dxa"/>
            <w:shd w:val="clear"/>
            <w:vAlign w:val="bottom"/>
          </w:tcPr>
          <w:p>
            <w:pPr>
              <w:jc w:val="left"/>
              <w:rPr>
                <w:rFonts w:hint="default" w:ascii="Arial" w:hAnsi="Arial" w:cs="Arial"/>
                <w:i w:val="0"/>
                <w:color w:val="000000"/>
                <w:sz w:val="20"/>
                <w:szCs w:val="20"/>
                <w:u w:val="none"/>
              </w:rPr>
            </w:pP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2015-02-07</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Computational and Theoretical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基于pH传感器测定食醋总酸量的实验研究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基于N,N'-二(3-吗啉基丙基)哌嗪三核阳离子酸性离子液体的合成及其催化作用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崔文辉</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崔文辉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154-158,222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原始化学问题在中学化学教学中的价值初探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徐盼盼</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42529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微流控器件在有机金属配位聚合物合成和晶体生长中的应用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1846-1850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四种药用异黄酮的全合成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魏涛</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945-951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天然产物研究与开发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光化学反应合成7a-苯基-1a，7a-二氢苯并吡喃酮【2,3】氮丙啶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王秋亚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4788-4794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MOOC 时代下化学分析课堂的改革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岳宣峰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张延妮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DMF溶剂热策略：还原氧化石墨烯表面负载的钯粒子的合成到催化羰基氨基化反应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孙华明</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42629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应用催化杂志A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自组装单分子层调节的负性刻蚀</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穆小燕</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2922？2930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朗缪尔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基于切割作用和均相检测的电化学发光生物分析系统</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6510？6515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中学化学实验的改革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张亭亭</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多模板表面分子印迹聚合物用于选择性固相萃取牛奶中的人工添加物质研究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1267-1273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生物医药色谱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钯介导的哺乳动物细胞表面含炔基蛋白质的标记研究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李楠</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Lin Q</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379-384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美国化学会化学生物学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铒交换的蒙脱土K10催化纤维素转化制乳酸</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王芬芬</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2455-2463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二羧酸盐和二咪唑共配体构筑的四种新型Cd/Zn(II)配合物的合成，结构及发光性质研究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卢久富</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刘志宏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79–84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分子结构杂志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快速简捷的制备Fe膜电催化剂用于水溶液中的高效水氧化方反应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毋艺臻</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曹睿</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4870-4875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德国应用化学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化学共沉淀法合成K2MF6:Mn4+(M=Ge,Si)LED用红色荧光粉</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魏灵灵</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焦桓</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1655-1660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蛋白质结合引发的表面活性剂聚集变化：发展水相蛋白荧光传感器的新策略</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胡雯婷</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丁立平</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4728-4736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ACS应用材料和界面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微球表面HCR反应用于T4PNK活性检测</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张越诚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5832-5835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多孔Cu2O-Cu空心球的超声合成及其光催化性能的研究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罗小林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陈亚芍</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252-258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材料化学与物理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金和银与功能化的氮杂环卡宾和2-杂硼[1.1.0]1(3)丁烯所形成多元金属大环配合物的理论研究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张聪杰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22-28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计算和理论化学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5-二茂铁-1H-四氮唑衍生的过渡金属配合物. 合成、晶体结构和对固体推进剂主组分热分解的催化效应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王春燕</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1012-1021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含有多氰基阴离子的离子型二茂铁化合物.合成、结构和对固体推进剂核心组分热分解的效应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高晓妮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张国防</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475-482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无机与普通化学杂志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理论研究氯取代并五苯衍生物的电子传输性质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郭亚潞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计算与理论化学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氯过氧化物酶催化磺化氧化二苯甲基硫代乙酰胺制备R-莫达非尼</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高丰琴</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243-249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化学发光纸芯片测定氧氟沙星</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1298–1303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光谱学报A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基于荧光“开”的无标记适配体传感器检测腺苷脱氨酶的研究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曾欣</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唐艳丽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1192-1197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中空磁性纳米复合粒子的制备与表征用于固定化果胶酶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雷鸣</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雷忠利</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42407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表面与涂层技术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化学发光法测定胶囊中的盐酸曲普利啶以及研究盐酸曲普利啶与血清蛋白的相互作用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马貂</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杜建修</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343-350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光谱快报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单点SBA-15负载的锆催化剂.合成、表征及用于硅氰化反应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227-234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应用表面科学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以1，3-二溴-5，5-二甲基乙内酰脲为氮源和卤源的α-氰基肉桂酸乙酯氨溴加成反应研究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陈战国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65-70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利用蛋白质相转变方法来实现通用材料表面改性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吴正芳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杨鹏</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1400401-1400411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2015-02-01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先进材料界面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Lattice dynamics in spin-crossover nanoparticles through nuclear inelastic scattering</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Gautier Félix</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Azzedine Bousseksou</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024422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2015-01-22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Physical Review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基于化学课程标准的单元教学目标设计策略</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杨承印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2015-01-02</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高中化学教材中生物化学内容的比较研究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寇向博</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23-24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中学生物教学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国内外高中化学教材中原子结构内容设计的比较研究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卢师焕</w:t>
            </w:r>
          </w:p>
        </w:tc>
        <w:tc>
          <w:tcPr>
            <w:tcW w:w="1121" w:type="dxa"/>
            <w:shd w:val="clear"/>
            <w:vAlign w:val="bottom"/>
          </w:tcPr>
          <w:p>
            <w:pPr>
              <w:jc w:val="left"/>
              <w:rPr>
                <w:rFonts w:hint="default" w:ascii="Arial" w:hAnsi="Arial" w:cs="Arial"/>
                <w:i w:val="0"/>
                <w:color w:val="000000"/>
                <w:sz w:val="20"/>
                <w:szCs w:val="20"/>
                <w:u w:val="none"/>
              </w:rPr>
            </w:pP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139-142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中学化学教学参考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加压干重整CeO2改性Ni-Mg-Al氧化物催化剂的研究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任花萍</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刘忠文</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581-593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5-碘尿嘧啶和5-碘尿苷的光化学芳基化反应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杨谦</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953-960</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瑞士化学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无需外加氧化剂情况下碳点引发的鲁米诺化学发光</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郭颖</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459-469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线性DNA探针替代发卡式DNA探针以提高滚环扩增荧光法测定DNA的灵敏度</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周福林</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李保新</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4019-4025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RSC前沿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钯碳催化偶合反应合成3-噻吩基色原酮类化合物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杨谦</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310-316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杂环化学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Cs(I), Rb(I) 与异黄酮-3‘-磺酸根形成的聚离子配位化合物</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王秋亚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张尊听</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953-961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有机磷酸酯促进的铜催化的C(sp2)-C(sp)Sonogashira型交叉偶联反应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301-304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应用金属有机化学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聚苯胺水热法的结构控制合成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朱序阳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207–216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高性能聚合物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配体剪裁的单点二氧化硅支撑的钛催化剂：合成，表征和硅腈化反应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208–215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固体化学杂志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多环芳烃促进的铜催化的Sonogashira交叉偶联反应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徐伟</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高子伟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353–356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应用金属有机化学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一种新型杯【4】胆固醇衍生物的设计合成及其凝胶特殊的触变性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吴颖</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639-649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化学新杂志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实时在线化学发光监测水体亚硝酸盐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崔贝</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95-98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分析科学学报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基于碳纳米管修饰电极的第三代过氧化氢生物传感器</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Shuxia Xu</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Shuxia Xu</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1241–1246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微量学报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铂、碳纳米管复合材料构建光谱仪检测氢</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申丽华</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42627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基于钌联吡啶标记凝集素为信号探针的电化学发光分析方法检测PC3细胞</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杨海英</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42377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基于抗菌肽为识别和捕获探针的电化学发光分析法检测细菌</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李哲建</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42377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含芘和苝二酰亚胺高效能量转移体系的构建及其荧光行为研究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王刚</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房喻</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5441--5449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物理化学化学物理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苯丙噻唑在有机相中电化学和电化学发光行为研究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张成孝</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739</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采用催化量二水合氯金酸钠温和的选择性脱除二甲基叔丁基硅醚</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张琦</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55-64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合成-斯图加特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自组装C3-(PS-b-PNIPAM)叁臂星形聚合物用于抗癌药物释放研究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徐峰</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罗延龄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化工学报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基于胞嘧啶聚寡核苷酸为模板的银纳米簇无标记荧光检测S1核酸酶的活性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王丽慧</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分析生物化学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配体弯角调控的锌-三氮唑-羧酸柱层结构</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白妮</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84-87</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基于三重穿插生成纳米笼的金属有机骨架材料及其高的二氧化碳吸附性能</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陈双秋</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翟全国</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42655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含噻吩的共聚物有序薄膜的制备及电性能测试</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052-063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离子交换与吸附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还原橙3衍生物及其聚合物光伏性能的研究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蔡雪刁</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281-288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原位诱导金属增强荧光：生物传感测定亚微升人全血中总乙酰胆碱酯酶活性的新战略</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马柯柯</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张耀东</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648-653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生物传感器和生物电子学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苯硼酸接枝的PGMA微球的制备及选择则性富集糖蛋白研究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分离科学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香豆素侧基在无规双亲性聚合物胶束中的光反应特征</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常焕</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1086-1095</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中国聚合物科学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香豆素侧基在双亲性无规共聚物胶束中的光致动态聚集</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常焕</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江金强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823–831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胶体聚合物科学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298.15 K下LiCl在多羟基醇-水混合溶剂中的活度系数测定</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赵雪红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胡满成</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697–706</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钯催化根岸芳氢化直接串联反应中氯苯的意外强力效应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于波</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张伟强</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8351–8354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英国皇家化学会进展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钯催化的苯丙胺类衍生物的直接胺化反应</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杨明瑜</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Zhang-Jie Shi</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51-54</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有机化学前沿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FOX-12制备过程反应机理及动力学</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王宽</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陈建刚</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531-538</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高等学校化学学报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Portable and sensitive detection of protein kinase activity by usingcommercial personal glucose meter</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杨文霞</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刘成辉</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508-512</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传感器与执行器B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过渡金属铑催化的芳香羧酸邻位酰胺化脱羧合成N-芳基苯酰胺</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石先莹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1900-1903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欧洲化学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活性白土的改性及其对苯酚废水的吸附研究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王珊珊</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马红竹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84-89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硅酸盐通报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EDTA为螯合剂溶胶-凝胶法制备气敏性的CoTiO3纳米晶</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卢靖</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蒋育澄</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3714-3721</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国际陶瓷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单层组装纳米金表面结构变化与催化性能调控</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王明月</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张颖</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76-89</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中国科学：化学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介孔碳氮化物负载Pt催化甘油选择氧化</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王芬芬</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董文生</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264</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336-343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化学工程杂志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5120"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一种虹吸流线基低成本平台可实现定量及灵敏分析</w:t>
            </w:r>
          </w:p>
        </w:tc>
        <w:tc>
          <w:tcPr>
            <w:tcW w:w="10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鲁芳</w:t>
            </w:r>
          </w:p>
        </w:tc>
        <w:tc>
          <w:tcPr>
            <w:tcW w:w="1121"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吕家根</w:t>
            </w:r>
          </w:p>
        </w:tc>
        <w:tc>
          <w:tcPr>
            <w:tcW w:w="76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543"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495-503</w:t>
            </w:r>
          </w:p>
        </w:tc>
        <w:tc>
          <w:tcPr>
            <w:tcW w:w="1055"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2015-01-01</w:t>
            </w:r>
          </w:p>
        </w:tc>
        <w:tc>
          <w:tcPr>
            <w:tcW w:w="1898" w:type="dxa"/>
            <w:shd w:val="cle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芯片实验室</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0493A"/>
    <w:rsid w:val="0970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2017-10-09T03:50:00Z</dcterms:created>
  <dc:creator>zhang</dc:creator>
  <cp:lastModifiedBy>zhang</cp:lastModifiedBy>
  <dcterms:modified xsi:type="dcterms:W3CDTF">2017-10-09T03:51:27Z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